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B9" w:rsidRPr="00E249FF" w:rsidRDefault="00E31A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The smallest isoform of </w:t>
      </w:r>
      <w:r w:rsidR="00B755EC" w:rsidRPr="00E249FF">
        <w:rPr>
          <w:rFonts w:ascii="Times New Roman" w:hAnsi="Times New Roman" w:cs="Times New Roman"/>
          <w:i/>
          <w:sz w:val="24"/>
          <w:szCs w:val="24"/>
          <w:lang w:val="en-US"/>
        </w:rPr>
        <w:t>Metridia longa</w:t>
      </w:r>
      <w:r w:rsidR="00B755E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1B6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luciferase as </w:t>
      </w:r>
      <w:r w:rsidR="00B755E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 signal partner in hybrid biospecific </w:t>
      </w:r>
      <w:r w:rsidR="007515C9" w:rsidRPr="00E249FF">
        <w:rPr>
          <w:rFonts w:ascii="Times New Roman" w:hAnsi="Times New Roman" w:cs="Times New Roman"/>
          <w:sz w:val="24"/>
          <w:szCs w:val="24"/>
          <w:lang w:val="en-US"/>
        </w:rPr>
        <w:t>probe</w:t>
      </w:r>
      <w:r w:rsidR="00B755E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E18" w:rsidRPr="00E249F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1B6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5C9" w:rsidRPr="00E249FF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7515C9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720" w:rsidRPr="00E249FF">
        <w:rPr>
          <w:rFonts w:ascii="Times New Roman" w:hAnsi="Times New Roman" w:cs="Times New Roman"/>
          <w:sz w:val="24"/>
          <w:szCs w:val="24"/>
          <w:lang w:val="en-US"/>
        </w:rPr>
        <w:t>assay</w:t>
      </w:r>
    </w:p>
    <w:p w:rsidR="00A41B64" w:rsidRPr="00E249FF" w:rsidRDefault="00A41B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MD Larionova, SV Markova, </w:t>
      </w:r>
      <w:r w:rsidR="00FC634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LA Frank, 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>ES Vysotsk</w:t>
      </w:r>
      <w:r w:rsidR="00F733B5" w:rsidRPr="00E249F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F703A" w:rsidRPr="00E249FF" w:rsidRDefault="001575BF" w:rsidP="00AC6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Bioluminescent proteins </w:t>
      </w:r>
      <w:r w:rsidR="00B54610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have been shown </w:t>
      </w:r>
      <w:r w:rsidR="00AC6AFC" w:rsidRPr="00E249FF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excellent 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>reporter molecules</w:t>
      </w:r>
      <w:r w:rsidR="00B54610" w:rsidRPr="00E249FF">
        <w:rPr>
          <w:rFonts w:ascii="Times New Roman" w:hAnsi="Times New Roman" w:cs="Times New Roman"/>
          <w:sz w:val="24"/>
          <w:szCs w:val="24"/>
          <w:lang w:val="en-US"/>
        </w:rPr>
        <w:t>, providing high sensitivity</w:t>
      </w:r>
      <w:r w:rsidR="004710F1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54610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610" w:rsidRPr="00E249FF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B54610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108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4610" w:rsidRPr="00E249FF">
        <w:rPr>
          <w:rFonts w:ascii="Times New Roman" w:hAnsi="Times New Roman" w:cs="Times New Roman"/>
          <w:i/>
          <w:sz w:val="24"/>
          <w:szCs w:val="24"/>
          <w:lang w:val="en-US"/>
        </w:rPr>
        <w:t>in vivo</w:t>
      </w:r>
      <w:r w:rsidR="00B54610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108" w:rsidRPr="00E249FF">
        <w:rPr>
          <w:rFonts w:ascii="Times New Roman" w:hAnsi="Times New Roman" w:cs="Times New Roman"/>
          <w:sz w:val="24"/>
          <w:szCs w:val="24"/>
          <w:lang w:val="en-US"/>
        </w:rPr>
        <w:t>assays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0108" w:rsidRPr="00E249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3CC9" w:rsidRPr="00E249FF">
        <w:rPr>
          <w:rFonts w:ascii="Times New Roman" w:hAnsi="Times New Roman" w:cs="Times New Roman"/>
          <w:sz w:val="24"/>
          <w:szCs w:val="24"/>
          <w:lang w:val="en-US"/>
        </w:rPr>
        <w:t>oelenterazine-</w:t>
      </w:r>
      <w:r w:rsidR="006B63E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dependent </w:t>
      </w:r>
      <w:r w:rsidR="00C03CC9" w:rsidRPr="00E249FF">
        <w:rPr>
          <w:rFonts w:ascii="Times New Roman" w:hAnsi="Times New Roman" w:cs="Times New Roman"/>
          <w:sz w:val="24"/>
          <w:szCs w:val="24"/>
          <w:lang w:val="en-US"/>
        </w:rPr>
        <w:t>luciferase</w:t>
      </w:r>
      <w:r w:rsidR="006B63E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s and photoproteins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are characterized </w:t>
      </w:r>
      <w:r w:rsidR="00AC6AFC" w:rsidRPr="00E249F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CD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simple reaction,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broad linear </w:t>
      </w:r>
      <w:r w:rsidR="005B7CDA" w:rsidRPr="00E249FF">
        <w:rPr>
          <w:rStyle w:val="shorttext"/>
          <w:rFonts w:ascii="Times New Roman" w:hAnsi="Times New Roman" w:cs="Times New Roman"/>
          <w:sz w:val="24"/>
          <w:szCs w:val="24"/>
          <w:lang w:val="en-US"/>
        </w:rPr>
        <w:t>measuring</w:t>
      </w:r>
      <w:r w:rsidR="005B7CD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4710F1" w:rsidRPr="00E249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B7CD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920108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up to </w:t>
      </w:r>
      <w:r w:rsidR="009902A3" w:rsidRPr="00E249F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902A3" w:rsidRPr="00E249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-18</w:t>
      </w:r>
      <w:r w:rsidR="009902A3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C1A" w:rsidRPr="00E249FF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="00920108" w:rsidRPr="00E249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138C" w:rsidRPr="00E249FF" w:rsidRDefault="00E6138C" w:rsidP="00E61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The recently described isoform of </w:t>
      </w:r>
      <w:r w:rsidRPr="00E249FF">
        <w:rPr>
          <w:rFonts w:ascii="Times New Roman" w:hAnsi="Times New Roman" w:cs="Times New Roman"/>
          <w:i/>
          <w:sz w:val="24"/>
          <w:szCs w:val="24"/>
          <w:lang w:val="en-US"/>
        </w:rPr>
        <w:t>Metridia longa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luciferase, MLuc7, is a high active naturally secreted enzyme that oxidizes coelenterazine yielding</w:t>
      </w:r>
      <w:r w:rsidRPr="00E249FF">
        <w:rPr>
          <w:lang w:val="en-US"/>
        </w:rPr>
        <w:t xml:space="preserve"> 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>bright blue bioluminescence (485 nm). MLuc7 is the smallest (16.5 kDa) among natural luciferases known for today that makes it attractive as a bioluminescent reporter.</w:t>
      </w:r>
    </w:p>
    <w:p w:rsidR="00565F61" w:rsidRPr="00E249FF" w:rsidRDefault="00E31A8C" w:rsidP="000B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In our research, 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A208B" w:rsidRPr="00E249FF">
        <w:rPr>
          <w:rFonts w:ascii="Times New Roman" w:hAnsi="Times New Roman" w:cs="Times New Roman"/>
          <w:sz w:val="24"/>
          <w:szCs w:val="24"/>
          <w:lang w:val="en-US"/>
        </w:rPr>
        <w:t>ick-borne encephalitis virus (TBEV)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08B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the causative agent of one of the most severe human </w:t>
      </w:r>
      <w:proofErr w:type="spellStart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neuroinfections</w:t>
      </w:r>
      <w:proofErr w:type="spellEnd"/>
      <w:r w:rsidRPr="00E249FF">
        <w:rPr>
          <w:rFonts w:ascii="Times New Roman" w:hAnsi="Times New Roman" w:cs="Times New Roman"/>
          <w:sz w:val="24"/>
          <w:szCs w:val="24"/>
          <w:lang w:val="en-US"/>
        </w:rPr>
        <w:t>, was chosen as a target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055A7" w:rsidRPr="00E249FF">
        <w:rPr>
          <w:rFonts w:ascii="Times New Roman" w:hAnsi="Times New Roman" w:cs="Times New Roman"/>
          <w:sz w:val="24"/>
          <w:szCs w:val="24"/>
          <w:lang w:val="en-US"/>
        </w:rPr>
        <w:t>In order t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o create a bioluminescent detection probe</w:t>
      </w:r>
      <w:r w:rsidR="00E055A7" w:rsidRPr="00E249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MLuc7 was genetically fused with a single-chain variable fragment (</w:t>
      </w:r>
      <w:proofErr w:type="spellStart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scFv</w:t>
      </w:r>
      <w:proofErr w:type="spellEnd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) of murine immunoglobulin to TBEV. The variants of constructs involv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MLuc7 connected with </w:t>
      </w:r>
      <w:r w:rsidR="00050C66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mini-antibody </w:t>
      </w:r>
      <w:proofErr w:type="spellStart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scFv</w:t>
      </w:r>
      <w:proofErr w:type="spellEnd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through flexible GSG-bridge on N- or C-terminus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were designed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864596" w:rsidRPr="00E249F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>functional protein</w:t>
      </w:r>
      <w:r w:rsidR="00864596" w:rsidRPr="00E249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(44 kDa) with both luminescent activity of luciferase and TBEV-binding ability of </w:t>
      </w:r>
      <w:proofErr w:type="spellStart"/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>scFv</w:t>
      </w:r>
      <w:proofErr w:type="spellEnd"/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were obtained by </w:t>
      </w:r>
      <w:proofErr w:type="spellStart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>baculovir</w:t>
      </w:r>
      <w:r w:rsidR="00E055A7" w:rsidRPr="00E249FF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expression and purifi</w:t>
      </w:r>
      <w:r w:rsidR="002F264F" w:rsidRPr="00E249F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EF0D84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from insect cells culture medium by the IMAC.</w:t>
      </w:r>
    </w:p>
    <w:p w:rsidR="00362295" w:rsidRPr="00E249FF" w:rsidRDefault="002F264F" w:rsidP="000B6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49F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65114" w:rsidRPr="00E249FF">
        <w:rPr>
          <w:rFonts w:ascii="Times New Roman" w:hAnsi="Times New Roman" w:cs="Times New Roman"/>
          <w:sz w:val="24"/>
          <w:szCs w:val="24"/>
          <w:lang w:val="en-US"/>
        </w:rPr>
        <w:t>usion proteins</w:t>
      </w:r>
      <w:r w:rsidR="00895C1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9FF">
        <w:rPr>
          <w:rFonts w:ascii="Times New Roman" w:hAnsi="Times New Roman" w:cs="Times New Roman"/>
          <w:sz w:val="24"/>
          <w:szCs w:val="24"/>
          <w:lang w:val="en-US"/>
        </w:rPr>
        <w:t>were tested</w:t>
      </w:r>
      <w:r w:rsidR="00827587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as labels </w:t>
      </w:r>
      <w:r w:rsidR="00895C1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in model solid-phase immunoassay of </w:t>
      </w:r>
      <w:r w:rsidR="00A87B1B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2295" w:rsidRPr="00E249FF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virus</w:t>
      </w:r>
      <w:r w:rsidR="00362295" w:rsidRPr="00E249FF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B1B" w:rsidRPr="00E249FF">
        <w:rPr>
          <w:rStyle w:val="st"/>
          <w:rFonts w:ascii="Times New Roman" w:hAnsi="Times New Roman" w:cs="Times New Roman"/>
          <w:sz w:val="24"/>
          <w:szCs w:val="24"/>
          <w:lang w:val="en-US"/>
        </w:rPr>
        <w:t>envelope</w:t>
      </w:r>
      <w:r w:rsidR="00A87B1B" w:rsidRPr="00E249FF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7B1B" w:rsidRPr="00E249FF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protein E</w:t>
      </w:r>
      <w:r w:rsidR="00895C1F" w:rsidRPr="00E249F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95C1F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E055A7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optimization of 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assay </w:t>
      </w:r>
      <w:proofErr w:type="gramStart"/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>conditions</w:t>
      </w:r>
      <w:proofErr w:type="gramEnd"/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61D3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protein E </w:t>
      </w:r>
      <w:r w:rsidR="00A87B1B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EB61D3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 w:rsidR="00A87B1B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EB61D3" w:rsidRPr="00E249FF">
        <w:rPr>
          <w:rFonts w:ascii="Times New Roman" w:hAnsi="Times New Roman" w:cs="Times New Roman"/>
          <w:sz w:val="24"/>
          <w:szCs w:val="24"/>
          <w:lang w:val="en-US"/>
        </w:rPr>
        <w:t>45 pg</w:t>
      </w:r>
      <w:r w:rsidR="0005541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6138C" w:rsidRPr="00E249FF">
        <w:rPr>
          <w:rFonts w:ascii="Times New Roman" w:hAnsi="Times New Roman" w:cs="Times New Roman"/>
          <w:sz w:val="24"/>
          <w:szCs w:val="24"/>
          <w:lang w:val="en-US"/>
        </w:rPr>
        <w:t>ovel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biospecific labels were successfully tested in bioluminescent detection of tick-borne encephalitis virus in native ticks</w:t>
      </w:r>
      <w:r w:rsidR="00055415" w:rsidRPr="00E249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2295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C66" w:rsidRPr="00E249FF">
        <w:rPr>
          <w:rFonts w:ascii="Times New Roman" w:hAnsi="Times New Roman" w:cs="Times New Roman"/>
          <w:sz w:val="24"/>
          <w:szCs w:val="24"/>
          <w:lang w:val="en-US"/>
        </w:rPr>
        <w:t>All the developed variants have demonstrated both high bioluminescent activity and high antigen</w:t>
      </w:r>
      <w:r w:rsidR="00E6138C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C66" w:rsidRPr="00E249FF">
        <w:rPr>
          <w:rFonts w:ascii="Times New Roman" w:hAnsi="Times New Roman" w:cs="Times New Roman"/>
          <w:sz w:val="24"/>
          <w:szCs w:val="24"/>
          <w:lang w:val="en-US"/>
        </w:rPr>
        <w:t xml:space="preserve">affinity in </w:t>
      </w:r>
      <w:r w:rsidR="00050C66" w:rsidRPr="00E249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vitro </w:t>
      </w:r>
      <w:r w:rsidR="00050C66" w:rsidRPr="00E249FF">
        <w:rPr>
          <w:rFonts w:ascii="Times New Roman" w:hAnsi="Times New Roman" w:cs="Times New Roman"/>
          <w:sz w:val="24"/>
          <w:szCs w:val="24"/>
          <w:lang w:val="en-US"/>
        </w:rPr>
        <w:t>assay that implies the suitability of luciferase as a reporter molecule for diagnostic application.</w:t>
      </w:r>
    </w:p>
    <w:p w:rsidR="003F231E" w:rsidRPr="00E249FF" w:rsidRDefault="003F231E" w:rsidP="003F231E">
      <w:pPr>
        <w:tabs>
          <w:tab w:val="left" w:pos="1620"/>
        </w:tabs>
        <w:adjustRightInd w:val="0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249FF">
        <w:rPr>
          <w:rFonts w:ascii="Times New Roman" w:hAnsi="Times New Roman"/>
          <w:sz w:val="24"/>
          <w:szCs w:val="24"/>
          <w:lang w:val="en-US"/>
        </w:rPr>
        <w:t xml:space="preserve">These studies were funded by </w:t>
      </w:r>
      <w:r w:rsidRPr="00E249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Russian Foundation for Basic Research, Government of Krasnoyarsk Territory, Krasnoyarsk Region Science and Technology Support Fund to the research project </w:t>
      </w:r>
      <w:r w:rsidRPr="00E249FF">
        <w:rPr>
          <w:rFonts w:ascii="Times New Roman" w:hAnsi="Times New Roman"/>
          <w:sz w:val="24"/>
          <w:szCs w:val="24"/>
          <w:lang w:val="en-US"/>
        </w:rPr>
        <w:t xml:space="preserve">16-44-242099 </w:t>
      </w:r>
      <w:r w:rsidRPr="00E249FF">
        <w:rPr>
          <w:rFonts w:ascii="Times New Roman" w:hAnsi="Times New Roman"/>
          <w:sz w:val="24"/>
          <w:szCs w:val="24"/>
          <w:lang w:val="en-US" w:eastAsia="ru-RU"/>
        </w:rPr>
        <w:t>and the state budget allocated to the fundamental research at the Russian Academy of Sciences (project 0356-2016-0712).</w:t>
      </w:r>
      <w:bookmarkEnd w:id="0"/>
    </w:p>
    <w:sectPr w:rsidR="003F231E" w:rsidRPr="00E249FF" w:rsidSect="009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4B29"/>
    <w:multiLevelType w:val="hybridMultilevel"/>
    <w:tmpl w:val="BC5C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4E16"/>
    <w:multiLevelType w:val="hybridMultilevel"/>
    <w:tmpl w:val="7B889DB8"/>
    <w:lvl w:ilvl="0" w:tplc="3456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955A8E"/>
    <w:multiLevelType w:val="hybridMultilevel"/>
    <w:tmpl w:val="63A42226"/>
    <w:lvl w:ilvl="0" w:tplc="1ED648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56CFA"/>
    <w:multiLevelType w:val="hybridMultilevel"/>
    <w:tmpl w:val="7A4882CC"/>
    <w:lvl w:ilvl="0" w:tplc="D81086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B9"/>
    <w:rsid w:val="00016EE9"/>
    <w:rsid w:val="00050C66"/>
    <w:rsid w:val="00055415"/>
    <w:rsid w:val="000B62A5"/>
    <w:rsid w:val="000B78D8"/>
    <w:rsid w:val="00102C1A"/>
    <w:rsid w:val="00121DAD"/>
    <w:rsid w:val="00142A7D"/>
    <w:rsid w:val="001575BF"/>
    <w:rsid w:val="001B7F30"/>
    <w:rsid w:val="002C78D7"/>
    <w:rsid w:val="002E7722"/>
    <w:rsid w:val="002F264F"/>
    <w:rsid w:val="00310396"/>
    <w:rsid w:val="0033608B"/>
    <w:rsid w:val="00362295"/>
    <w:rsid w:val="003A208B"/>
    <w:rsid w:val="003F231E"/>
    <w:rsid w:val="004710F1"/>
    <w:rsid w:val="004B396A"/>
    <w:rsid w:val="00516BE3"/>
    <w:rsid w:val="005405CA"/>
    <w:rsid w:val="00565F61"/>
    <w:rsid w:val="005B7CDA"/>
    <w:rsid w:val="006066A6"/>
    <w:rsid w:val="006B63EC"/>
    <w:rsid w:val="006B6A28"/>
    <w:rsid w:val="006E04B9"/>
    <w:rsid w:val="007515C9"/>
    <w:rsid w:val="007C6720"/>
    <w:rsid w:val="007F703A"/>
    <w:rsid w:val="00803ED4"/>
    <w:rsid w:val="00827587"/>
    <w:rsid w:val="00832508"/>
    <w:rsid w:val="00864596"/>
    <w:rsid w:val="00881D06"/>
    <w:rsid w:val="00895C1F"/>
    <w:rsid w:val="00900082"/>
    <w:rsid w:val="00920108"/>
    <w:rsid w:val="00987E18"/>
    <w:rsid w:val="009902A3"/>
    <w:rsid w:val="009A17E8"/>
    <w:rsid w:val="009F053C"/>
    <w:rsid w:val="00A41B64"/>
    <w:rsid w:val="00A41E1F"/>
    <w:rsid w:val="00A65A68"/>
    <w:rsid w:val="00A87B1B"/>
    <w:rsid w:val="00AC6AFC"/>
    <w:rsid w:val="00B54610"/>
    <w:rsid w:val="00B755EC"/>
    <w:rsid w:val="00C03CC9"/>
    <w:rsid w:val="00C11E12"/>
    <w:rsid w:val="00CC6051"/>
    <w:rsid w:val="00D321DD"/>
    <w:rsid w:val="00DB057F"/>
    <w:rsid w:val="00DC47C1"/>
    <w:rsid w:val="00DD31D8"/>
    <w:rsid w:val="00E05344"/>
    <w:rsid w:val="00E055A7"/>
    <w:rsid w:val="00E249FF"/>
    <w:rsid w:val="00E31A8C"/>
    <w:rsid w:val="00E6138C"/>
    <w:rsid w:val="00EB61D3"/>
    <w:rsid w:val="00EE6E18"/>
    <w:rsid w:val="00EF0D84"/>
    <w:rsid w:val="00F07539"/>
    <w:rsid w:val="00F3425C"/>
    <w:rsid w:val="00F65114"/>
    <w:rsid w:val="00F733B5"/>
    <w:rsid w:val="00F93B0A"/>
    <w:rsid w:val="00FA3D4E"/>
    <w:rsid w:val="00FB10EC"/>
    <w:rsid w:val="00FB352B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DC4620-2051-4865-8F9E-02180F7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E18"/>
  </w:style>
  <w:style w:type="paragraph" w:styleId="1">
    <w:name w:val="heading 1"/>
    <w:basedOn w:val="a"/>
    <w:link w:val="10"/>
    <w:uiPriority w:val="9"/>
    <w:qFormat/>
    <w:rsid w:val="00606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B10EC"/>
  </w:style>
  <w:style w:type="paragraph" w:styleId="a3">
    <w:name w:val="List Paragraph"/>
    <w:basedOn w:val="a"/>
    <w:uiPriority w:val="99"/>
    <w:qFormat/>
    <w:rsid w:val="006066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6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title">
    <w:name w:val="article-title"/>
    <w:basedOn w:val="a0"/>
    <w:rsid w:val="006066A6"/>
  </w:style>
  <w:style w:type="paragraph" w:styleId="a4">
    <w:name w:val="Balloon Text"/>
    <w:basedOn w:val="a"/>
    <w:link w:val="a5"/>
    <w:uiPriority w:val="99"/>
    <w:semiHidden/>
    <w:unhideWhenUsed/>
    <w:rsid w:val="0060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A6"/>
    <w:rPr>
      <w:rFonts w:ascii="Segoe UI" w:hAnsi="Segoe UI" w:cs="Segoe UI"/>
      <w:sz w:val="18"/>
      <w:szCs w:val="18"/>
    </w:rPr>
  </w:style>
  <w:style w:type="character" w:customStyle="1" w:styleId="cit">
    <w:name w:val="cit"/>
    <w:basedOn w:val="a0"/>
    <w:rsid w:val="006066A6"/>
  </w:style>
  <w:style w:type="character" w:styleId="a6">
    <w:name w:val="Hyperlink"/>
    <w:basedOn w:val="a0"/>
    <w:uiPriority w:val="99"/>
    <w:semiHidden/>
    <w:unhideWhenUsed/>
    <w:rsid w:val="006066A6"/>
    <w:rPr>
      <w:color w:val="0000FF"/>
      <w:u w:val="single"/>
    </w:rPr>
  </w:style>
  <w:style w:type="character" w:customStyle="1" w:styleId="fm-vol-iss-date">
    <w:name w:val="fm-vol-iss-date"/>
    <w:basedOn w:val="a0"/>
    <w:rsid w:val="006066A6"/>
  </w:style>
  <w:style w:type="character" w:customStyle="1" w:styleId="doi">
    <w:name w:val="doi"/>
    <w:basedOn w:val="a0"/>
    <w:rsid w:val="006066A6"/>
  </w:style>
  <w:style w:type="character" w:customStyle="1" w:styleId="fm-citation-ids-label">
    <w:name w:val="fm-citation-ids-label"/>
    <w:basedOn w:val="a0"/>
    <w:rsid w:val="006066A6"/>
  </w:style>
  <w:style w:type="character" w:customStyle="1" w:styleId="st">
    <w:name w:val="st"/>
    <w:basedOn w:val="a0"/>
    <w:rsid w:val="00A87B1B"/>
  </w:style>
  <w:style w:type="character" w:styleId="a7">
    <w:name w:val="Emphasis"/>
    <w:basedOn w:val="a0"/>
    <w:uiPriority w:val="20"/>
    <w:qFormat/>
    <w:rsid w:val="00A87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4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2017-12-02T03:52:00Z</dcterms:created>
  <dcterms:modified xsi:type="dcterms:W3CDTF">2017-12-05T08:39:00Z</dcterms:modified>
</cp:coreProperties>
</file>