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8E" w:rsidRPr="00AE4A8E" w:rsidRDefault="00AE4A8E" w:rsidP="00AE4A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4A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Bioluminescent spheroids: new tools for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high-throughput molecular imaging </w:t>
      </w:r>
      <w:r w:rsidRPr="00AE4A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proofErr w:type="spellStart"/>
      <w:r w:rsidRPr="00AE4A8E">
        <w:rPr>
          <w:rFonts w:ascii="Times New Roman" w:hAnsi="Times New Roman" w:cs="Times New Roman"/>
          <w:b/>
          <w:sz w:val="24"/>
          <w:szCs w:val="24"/>
          <w:lang w:val="en-US"/>
        </w:rPr>
        <w:t>biosens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F22FF" w:rsidRDefault="005F22FF" w:rsidP="005F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Elisa </w:t>
      </w:r>
      <w:r w:rsidRPr="003971BA">
        <w:rPr>
          <w:rFonts w:ascii="Times New Roman" w:hAnsi="Times New Roman" w:cs="Times New Roman"/>
          <w:sz w:val="24"/>
          <w:szCs w:val="24"/>
          <w:u w:val="single"/>
        </w:rPr>
        <w:t>Michelini</w:t>
      </w:r>
      <w:r w:rsidRPr="003971B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5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Luca </w:t>
      </w:r>
      <w:r w:rsidRPr="007C525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evenini</w:t>
      </w:r>
      <w:r w:rsidRPr="007C525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C5257">
        <w:rPr>
          <w:rFonts w:ascii="Times New Roman" w:hAnsi="Times New Roman" w:cs="Times New Roman"/>
          <w:sz w:val="24"/>
          <w:szCs w:val="24"/>
        </w:rPr>
        <w:t xml:space="preserve">, </w:t>
      </w:r>
      <w:r w:rsidRPr="00107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Maria Maddalena </w:t>
      </w:r>
      <w:r w:rsidRPr="00107322">
        <w:rPr>
          <w:rFonts w:ascii="Times New Roman" w:hAnsi="Times New Roman" w:cs="Times New Roman"/>
          <w:sz w:val="24"/>
          <w:szCs w:val="24"/>
        </w:rPr>
        <w:t>Calabretta</w:t>
      </w:r>
      <w:r w:rsidRPr="001073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073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Antonia</w:t>
      </w:r>
      <w:r w:rsidRPr="007C5257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opreside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903E5D" w:rsidRPr="00903E5D">
        <w:rPr>
          <w:rFonts w:ascii="Times New Roman" w:hAnsi="Times New Roman" w:cs="Times New Roman"/>
          <w:sz w:val="24"/>
          <w:szCs w:val="24"/>
        </w:rPr>
        <w:t>Bruc</w:t>
      </w:r>
      <w:r w:rsidR="00903E5D">
        <w:rPr>
          <w:rFonts w:ascii="Times New Roman" w:hAnsi="Times New Roman" w:cs="Times New Roman"/>
          <w:sz w:val="24"/>
          <w:szCs w:val="24"/>
        </w:rPr>
        <w:t>e R. Branchini</w:t>
      </w:r>
      <w:r w:rsidR="00077BCC" w:rsidRPr="00077B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03E5D">
        <w:rPr>
          <w:rFonts w:ascii="Times New Roman" w:hAnsi="Times New Roman" w:cs="Times New Roman"/>
          <w:sz w:val="24"/>
          <w:szCs w:val="24"/>
        </w:rPr>
        <w:t xml:space="preserve">, Tara </w:t>
      </w:r>
      <w:r w:rsidR="00CF2472">
        <w:rPr>
          <w:rFonts w:ascii="Times New Roman" w:hAnsi="Times New Roman" w:cs="Times New Roman"/>
          <w:sz w:val="24"/>
          <w:szCs w:val="24"/>
        </w:rPr>
        <w:t xml:space="preserve">L. </w:t>
      </w:r>
      <w:r w:rsidR="00903E5D">
        <w:rPr>
          <w:rFonts w:ascii="Times New Roman" w:hAnsi="Times New Roman" w:cs="Times New Roman"/>
          <w:sz w:val="24"/>
          <w:szCs w:val="24"/>
        </w:rPr>
        <w:t>Southworth</w:t>
      </w:r>
      <w:r w:rsidR="00077BCC" w:rsidRPr="00077B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03E5D" w:rsidRPr="00903E5D">
        <w:rPr>
          <w:rFonts w:ascii="Times New Roman" w:hAnsi="Times New Roman" w:cs="Times New Roman"/>
          <w:sz w:val="24"/>
          <w:szCs w:val="24"/>
        </w:rPr>
        <w:t xml:space="preserve">, Danielle </w:t>
      </w:r>
      <w:r w:rsidR="00CF2472">
        <w:rPr>
          <w:rFonts w:ascii="Times New Roman" w:hAnsi="Times New Roman" w:cs="Times New Roman"/>
          <w:sz w:val="24"/>
          <w:szCs w:val="24"/>
        </w:rPr>
        <w:t>M</w:t>
      </w:r>
      <w:r w:rsidR="00903E5D" w:rsidRPr="00903E5D">
        <w:rPr>
          <w:rFonts w:ascii="Times New Roman" w:hAnsi="Times New Roman" w:cs="Times New Roman"/>
          <w:sz w:val="24"/>
          <w:szCs w:val="24"/>
        </w:rPr>
        <w:t>. Fontaine</w:t>
      </w:r>
      <w:r w:rsidR="00077BCC" w:rsidRPr="00077B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03E5D" w:rsidRPr="00903E5D">
        <w:rPr>
          <w:rFonts w:ascii="Times New Roman" w:hAnsi="Times New Roman" w:cs="Times New Roman"/>
          <w:sz w:val="24"/>
          <w:szCs w:val="24"/>
        </w:rPr>
        <w:t>,  Patrizia Simoni</w:t>
      </w:r>
      <w:r w:rsidR="00077BC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03E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Aldo</w:t>
      </w:r>
      <w:r w:rsidRPr="007C525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oda</w:t>
      </w:r>
      <w:r w:rsidRPr="007C5257"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:rsidR="00903E5D" w:rsidRPr="00AE4A8E" w:rsidRDefault="00903E5D" w:rsidP="00903E5D">
      <w:pPr>
        <w:pStyle w:val="BBAuthorName"/>
        <w:rPr>
          <w:rFonts w:ascii="Times New Roman" w:hAnsi="Times New Roman"/>
          <w:szCs w:val="24"/>
          <w:vertAlign w:val="superscript"/>
          <w:lang w:val="it-IT"/>
        </w:rPr>
      </w:pPr>
      <w:r>
        <w:rPr>
          <w:lang w:val="it-IT"/>
        </w:rPr>
        <w:t xml:space="preserve"> </w:t>
      </w:r>
    </w:p>
    <w:p w:rsidR="005F22FF" w:rsidRPr="005F22FF" w:rsidRDefault="005F22FF" w:rsidP="005F22F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F22FF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5F22FF">
        <w:rPr>
          <w:rFonts w:ascii="Times New Roman" w:hAnsi="Times New Roman" w:cs="Times New Roman"/>
          <w:i/>
          <w:sz w:val="20"/>
          <w:szCs w:val="20"/>
        </w:rPr>
        <w:t xml:space="preserve">Department of </w:t>
      </w:r>
      <w:proofErr w:type="spellStart"/>
      <w:r w:rsidRPr="005F22FF">
        <w:rPr>
          <w:rFonts w:ascii="Times New Roman" w:hAnsi="Times New Roman" w:cs="Times New Roman"/>
          <w:i/>
          <w:sz w:val="20"/>
          <w:szCs w:val="20"/>
        </w:rPr>
        <w:t>Chemistry</w:t>
      </w:r>
      <w:proofErr w:type="spellEnd"/>
      <w:r w:rsidRPr="005F22FF">
        <w:rPr>
          <w:rFonts w:ascii="Times New Roman" w:hAnsi="Times New Roman" w:cs="Times New Roman"/>
          <w:i/>
          <w:sz w:val="20"/>
          <w:szCs w:val="20"/>
        </w:rPr>
        <w:t xml:space="preserve"> “</w:t>
      </w:r>
      <w:proofErr w:type="spellStart"/>
      <w:r w:rsidRPr="005F22FF">
        <w:rPr>
          <w:rFonts w:ascii="Times New Roman" w:hAnsi="Times New Roman" w:cs="Times New Roman"/>
          <w:i/>
          <w:sz w:val="20"/>
          <w:szCs w:val="20"/>
        </w:rPr>
        <w:t>G.Ciamician</w:t>
      </w:r>
      <w:proofErr w:type="spellEnd"/>
      <w:r w:rsidRPr="005F22FF">
        <w:rPr>
          <w:rFonts w:ascii="Times New Roman" w:hAnsi="Times New Roman" w:cs="Times New Roman"/>
          <w:i/>
          <w:sz w:val="20"/>
          <w:szCs w:val="20"/>
        </w:rPr>
        <w:t xml:space="preserve">”, </w:t>
      </w:r>
      <w:proofErr w:type="spellStart"/>
      <w:r w:rsidRPr="005F22FF">
        <w:rPr>
          <w:rFonts w:ascii="Times New Roman" w:hAnsi="Times New Roman" w:cs="Times New Roman"/>
          <w:i/>
          <w:sz w:val="20"/>
          <w:szCs w:val="20"/>
        </w:rPr>
        <w:t>University</w:t>
      </w:r>
      <w:proofErr w:type="spellEnd"/>
      <w:r w:rsidRPr="005F22FF">
        <w:rPr>
          <w:rFonts w:ascii="Times New Roman" w:hAnsi="Times New Roman" w:cs="Times New Roman"/>
          <w:i/>
          <w:sz w:val="20"/>
          <w:szCs w:val="20"/>
        </w:rPr>
        <w:t xml:space="preserve"> of Bologna, Via Selmi,2 , Bologna, </w:t>
      </w:r>
      <w:proofErr w:type="spellStart"/>
      <w:r w:rsidRPr="005F22FF">
        <w:rPr>
          <w:rFonts w:ascii="Times New Roman" w:hAnsi="Times New Roman" w:cs="Times New Roman"/>
          <w:i/>
          <w:sz w:val="20"/>
          <w:szCs w:val="20"/>
        </w:rPr>
        <w:t>Italy</w:t>
      </w:r>
      <w:proofErr w:type="spellEnd"/>
      <w:r w:rsidRPr="005F22FF">
        <w:rPr>
          <w:rFonts w:ascii="Times New Roman" w:hAnsi="Times New Roman" w:cs="Times New Roman"/>
          <w:i/>
          <w:sz w:val="20"/>
          <w:szCs w:val="20"/>
        </w:rPr>
        <w:tab/>
      </w:r>
    </w:p>
    <w:p w:rsidR="005F22FF" w:rsidRDefault="005F22FF" w:rsidP="005F22F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2FD2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0D2FD2">
        <w:rPr>
          <w:rFonts w:ascii="Times New Roman" w:hAnsi="Times New Roman" w:cs="Times New Roman"/>
          <w:i/>
          <w:sz w:val="20"/>
          <w:szCs w:val="20"/>
        </w:rPr>
        <w:t xml:space="preserve">INBB, Istituto Nazionale di </w:t>
      </w:r>
      <w:proofErr w:type="spellStart"/>
      <w:r w:rsidRPr="000D2FD2">
        <w:rPr>
          <w:rFonts w:ascii="Times New Roman" w:hAnsi="Times New Roman" w:cs="Times New Roman"/>
          <w:i/>
          <w:sz w:val="20"/>
          <w:szCs w:val="20"/>
        </w:rPr>
        <w:t>Biostrutture</w:t>
      </w:r>
      <w:proofErr w:type="spellEnd"/>
      <w:r w:rsidRPr="000D2FD2">
        <w:rPr>
          <w:rFonts w:ascii="Times New Roman" w:hAnsi="Times New Roman" w:cs="Times New Roman"/>
          <w:i/>
          <w:sz w:val="20"/>
          <w:szCs w:val="20"/>
        </w:rPr>
        <w:t xml:space="preserve"> e Biosistemi, Viale Medaglie d’Oro 305, Roma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Italy</w:t>
      </w:r>
      <w:proofErr w:type="spellEnd"/>
    </w:p>
    <w:p w:rsidR="00077BCC" w:rsidRPr="00077BCC" w:rsidRDefault="00077BCC" w:rsidP="005F22F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77BCC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3</w:t>
      </w:r>
      <w:r w:rsidRPr="00077BCC">
        <w:rPr>
          <w:rFonts w:ascii="Times New Roman" w:hAnsi="Times New Roman" w:cs="Times New Roman"/>
          <w:i/>
          <w:sz w:val="20"/>
          <w:szCs w:val="20"/>
          <w:lang w:val="en-US"/>
        </w:rPr>
        <w:t>Department of Chemistry, Connecticut Col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lege, New London, CT 06320, USA</w:t>
      </w:r>
    </w:p>
    <w:p w:rsidR="00CF2472" w:rsidRPr="001E1AE6" w:rsidRDefault="00077BCC" w:rsidP="005F22F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1E1AE6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4</w:t>
      </w:r>
      <w:r w:rsidR="00CF2472" w:rsidRPr="001E1AE6">
        <w:rPr>
          <w:rFonts w:ascii="Times New Roman" w:hAnsi="Times New Roman" w:cs="Times New Roman"/>
          <w:i/>
          <w:sz w:val="20"/>
          <w:szCs w:val="20"/>
          <w:lang w:val="en-US"/>
        </w:rPr>
        <w:t xml:space="preserve">Department of Medical and Surgical Sciences (DIMEC), University of Bologna, Alma Mater </w:t>
      </w:r>
      <w:proofErr w:type="spellStart"/>
      <w:r w:rsidR="00CF2472" w:rsidRPr="001E1AE6">
        <w:rPr>
          <w:rFonts w:ascii="Times New Roman" w:hAnsi="Times New Roman" w:cs="Times New Roman"/>
          <w:i/>
          <w:sz w:val="20"/>
          <w:szCs w:val="20"/>
          <w:lang w:val="en-US"/>
        </w:rPr>
        <w:t>Studiorum</w:t>
      </w:r>
      <w:proofErr w:type="spellEnd"/>
      <w:r w:rsidR="00CF2472" w:rsidRPr="001E1AE6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="00CF2472" w:rsidRPr="001E1AE6">
        <w:rPr>
          <w:rFonts w:ascii="Times New Roman" w:hAnsi="Times New Roman" w:cs="Times New Roman"/>
          <w:i/>
          <w:sz w:val="20"/>
          <w:szCs w:val="20"/>
          <w:lang w:val="en-US"/>
        </w:rPr>
        <w:t>Sant'Orsola</w:t>
      </w:r>
      <w:proofErr w:type="spellEnd"/>
      <w:r w:rsidR="00CF2472" w:rsidRPr="001E1AE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Malpighi Hospital, Via </w:t>
      </w:r>
      <w:proofErr w:type="spellStart"/>
      <w:r w:rsidR="00CF2472" w:rsidRPr="001E1AE6">
        <w:rPr>
          <w:rFonts w:ascii="Times New Roman" w:hAnsi="Times New Roman" w:cs="Times New Roman"/>
          <w:i/>
          <w:sz w:val="20"/>
          <w:szCs w:val="20"/>
          <w:lang w:val="en-US"/>
        </w:rPr>
        <w:t>Massarenti</w:t>
      </w:r>
      <w:proofErr w:type="spellEnd"/>
      <w:r w:rsidR="00CF2472" w:rsidRPr="001E1AE6">
        <w:rPr>
          <w:rFonts w:ascii="Times New Roman" w:hAnsi="Times New Roman" w:cs="Times New Roman"/>
          <w:i/>
          <w:sz w:val="20"/>
          <w:szCs w:val="20"/>
          <w:lang w:val="en-US"/>
        </w:rPr>
        <w:t>, 9, 40138, Bologna, Italy</w:t>
      </w:r>
    </w:p>
    <w:p w:rsidR="005F22FF" w:rsidRPr="007B05D6" w:rsidRDefault="00D64A57" w:rsidP="005F22F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fldChar w:fldCharType="begin"/>
      </w:r>
      <w:r w:rsidRPr="00D64A57">
        <w:rPr>
          <w:lang w:val="en-US"/>
        </w:rPr>
        <w:instrText xml:space="preserve"> HYPERLINK "mailto:elisa.michelini8@unibo.it" </w:instrText>
      </w:r>
      <w:r>
        <w:fldChar w:fldCharType="separate"/>
      </w:r>
      <w:r w:rsidR="005F22FF" w:rsidRPr="007B05D6">
        <w:rPr>
          <w:rStyle w:val="Collegamentoipertestuale"/>
          <w:rFonts w:ascii="Times New Roman" w:hAnsi="Times New Roman" w:cs="Times New Roman"/>
          <w:i/>
          <w:sz w:val="20"/>
          <w:szCs w:val="20"/>
          <w:lang w:val="en-US"/>
        </w:rPr>
        <w:t>elisa.michelini8@unibo.it</w:t>
      </w:r>
      <w:r>
        <w:rPr>
          <w:rStyle w:val="Collegamentoipertestuale"/>
          <w:rFonts w:ascii="Times New Roman" w:hAnsi="Times New Roman" w:cs="Times New Roman"/>
          <w:i/>
          <w:sz w:val="20"/>
          <w:szCs w:val="20"/>
          <w:lang w:val="en-US"/>
        </w:rPr>
        <w:fldChar w:fldCharType="end"/>
      </w:r>
      <w:r w:rsidR="005F22FF" w:rsidRPr="007B05D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p w:rsidR="005F22FF" w:rsidRPr="007B05D6" w:rsidRDefault="005F22FF" w:rsidP="005F22FF">
      <w:pPr>
        <w:pStyle w:val="Text"/>
        <w:ind w:firstLine="0"/>
        <w:rPr>
          <w:sz w:val="24"/>
          <w:lang w:val="en-US"/>
        </w:rPr>
      </w:pPr>
    </w:p>
    <w:p w:rsidR="001535BC" w:rsidRDefault="001535BC" w:rsidP="001535BC">
      <w:pPr>
        <w:pStyle w:val="Text"/>
        <w:ind w:firstLine="0"/>
        <w:rPr>
          <w:sz w:val="24"/>
          <w:lang w:val="en-US"/>
        </w:rPr>
      </w:pPr>
    </w:p>
    <w:p w:rsidR="00B12A7E" w:rsidRDefault="00AE4A8E" w:rsidP="00B12A7E">
      <w:pPr>
        <w:pStyle w:val="Text"/>
        <w:rPr>
          <w:sz w:val="24"/>
          <w:lang w:val="en-US"/>
        </w:rPr>
      </w:pPr>
      <w:r w:rsidRPr="00AE4A8E">
        <w:rPr>
          <w:sz w:val="24"/>
          <w:lang w:val="en-US"/>
        </w:rPr>
        <w:t xml:space="preserve">Bioluminescent (BL) cell-based assays based on two-dimensional (2D) monolayer cell cultures represent </w:t>
      </w:r>
      <w:r w:rsidR="001535BC" w:rsidRPr="001535BC">
        <w:rPr>
          <w:sz w:val="24"/>
          <w:lang w:val="en-US"/>
        </w:rPr>
        <w:t>an invaluable tool for the early stages</w:t>
      </w:r>
      <w:r w:rsidR="001535BC">
        <w:rPr>
          <w:sz w:val="24"/>
          <w:lang w:val="en-US"/>
        </w:rPr>
        <w:t xml:space="preserve"> of the drug discovery process</w:t>
      </w:r>
      <w:r w:rsidR="001535BC" w:rsidRPr="001535BC">
        <w:rPr>
          <w:sz w:val="24"/>
          <w:lang w:val="en-US"/>
        </w:rPr>
        <w:t>. Thanks to their easy adaptability</w:t>
      </w:r>
      <w:r w:rsidR="001535BC">
        <w:rPr>
          <w:sz w:val="24"/>
          <w:lang w:val="en-US"/>
        </w:rPr>
        <w:t xml:space="preserve"> </w:t>
      </w:r>
      <w:r w:rsidR="001535BC" w:rsidRPr="001535BC">
        <w:rPr>
          <w:sz w:val="24"/>
          <w:lang w:val="en-US"/>
        </w:rPr>
        <w:t>to high-throughput and high-content screenings, cell models can identify bioactive molecules interacting</w:t>
      </w:r>
      <w:r w:rsidR="001535BC">
        <w:rPr>
          <w:sz w:val="24"/>
          <w:lang w:val="en-US"/>
        </w:rPr>
        <w:t xml:space="preserve"> </w:t>
      </w:r>
      <w:r w:rsidR="001535BC" w:rsidRPr="001535BC">
        <w:rPr>
          <w:sz w:val="24"/>
          <w:lang w:val="en-US"/>
        </w:rPr>
        <w:t>with molecular targets well in advance of preclinical studies</w:t>
      </w:r>
      <w:r w:rsidR="001535BC">
        <w:rPr>
          <w:sz w:val="24"/>
          <w:lang w:val="en-US"/>
        </w:rPr>
        <w:t xml:space="preserve">. </w:t>
      </w:r>
      <w:r w:rsidRPr="00AE4A8E">
        <w:rPr>
          <w:sz w:val="24"/>
          <w:lang w:val="en-US"/>
        </w:rPr>
        <w:t xml:space="preserve">However, cells </w:t>
      </w:r>
      <w:r w:rsidR="001535BC">
        <w:rPr>
          <w:sz w:val="24"/>
          <w:lang w:val="en-US"/>
        </w:rPr>
        <w:t xml:space="preserve">grown </w:t>
      </w:r>
      <w:r w:rsidRPr="00AE4A8E">
        <w:rPr>
          <w:sz w:val="24"/>
          <w:lang w:val="en-US"/>
        </w:rPr>
        <w:t>in 2D cultures do not often reflect the morphology and functionality of living organisms, thus limiting the predictive value of 2D cell-based assays.</w:t>
      </w:r>
      <w:r w:rsidR="001535BC">
        <w:rPr>
          <w:sz w:val="24"/>
          <w:lang w:val="en-US"/>
        </w:rPr>
        <w:t xml:space="preserve"> </w:t>
      </w:r>
      <w:r w:rsidRPr="00AE4A8E">
        <w:rPr>
          <w:sz w:val="24"/>
          <w:lang w:val="en-US"/>
        </w:rPr>
        <w:t xml:space="preserve">Conversely, 3D cell models have the capability to generate the extracellular matrix and restore cell-to-cell communications; thus, they are the most suitable model to mimic in vivo physiology. In this work, we </w:t>
      </w:r>
      <w:r w:rsidR="00892A64">
        <w:rPr>
          <w:sz w:val="24"/>
          <w:lang w:val="en-US"/>
        </w:rPr>
        <w:t xml:space="preserve">first </w:t>
      </w:r>
      <w:r w:rsidRPr="00AE4A8E">
        <w:rPr>
          <w:sz w:val="24"/>
          <w:lang w:val="en-US"/>
        </w:rPr>
        <w:t>developed a nondestructive real-time BL imaging assay of spheroids for longitudinal studies on 3D cell models</w:t>
      </w:r>
      <w:r>
        <w:rPr>
          <w:sz w:val="24"/>
          <w:lang w:val="en-US"/>
        </w:rPr>
        <w:t>.</w:t>
      </w:r>
      <w:r w:rsidR="001535BC" w:rsidRPr="001535BC">
        <w:rPr>
          <w:sz w:val="24"/>
          <w:lang w:val="en-US"/>
        </w:rPr>
        <w:t xml:space="preserve"> </w:t>
      </w:r>
      <w:r w:rsidR="002E57E1">
        <w:rPr>
          <w:sz w:val="24"/>
          <w:lang w:val="en-US"/>
        </w:rPr>
        <w:t>To this end d</w:t>
      </w:r>
      <w:r w:rsidR="004E44EE">
        <w:rPr>
          <w:sz w:val="24"/>
          <w:lang w:val="en-US"/>
        </w:rPr>
        <w:t xml:space="preserve">ifferent luciferases have been explored including </w:t>
      </w:r>
      <w:r w:rsidR="002E57E1">
        <w:rPr>
          <w:sz w:val="24"/>
          <w:lang w:val="en-US"/>
        </w:rPr>
        <w:t xml:space="preserve">the small </w:t>
      </w:r>
      <w:proofErr w:type="spellStart"/>
      <w:r w:rsidR="002E57E1" w:rsidRPr="002E57E1">
        <w:rPr>
          <w:sz w:val="24"/>
          <w:lang w:val="en-US"/>
        </w:rPr>
        <w:t>NanoLuc</w:t>
      </w:r>
      <w:proofErr w:type="spellEnd"/>
      <w:r w:rsidR="002E57E1">
        <w:rPr>
          <w:sz w:val="24"/>
          <w:lang w:val="en-US"/>
        </w:rPr>
        <w:t xml:space="preserve">, </w:t>
      </w:r>
      <w:r w:rsidR="00903E5D">
        <w:rPr>
          <w:sz w:val="24"/>
          <w:lang w:val="en-US"/>
        </w:rPr>
        <w:t xml:space="preserve">a </w:t>
      </w:r>
      <w:proofErr w:type="spellStart"/>
      <w:r w:rsidR="00903E5D" w:rsidRPr="00903E5D">
        <w:rPr>
          <w:i/>
          <w:sz w:val="24"/>
          <w:lang w:val="en-US"/>
        </w:rPr>
        <w:t>P.pyralys</w:t>
      </w:r>
      <w:proofErr w:type="spellEnd"/>
      <w:r w:rsidR="00903E5D">
        <w:rPr>
          <w:sz w:val="24"/>
          <w:lang w:val="en-US"/>
        </w:rPr>
        <w:t xml:space="preserve"> variant optimized for working in </w:t>
      </w:r>
      <w:r w:rsidR="00903E5D" w:rsidRPr="00903E5D">
        <w:rPr>
          <w:sz w:val="24"/>
          <w:lang w:val="en-US"/>
        </w:rPr>
        <w:t xml:space="preserve">low ATP cellular environments </w:t>
      </w:r>
      <w:r w:rsidR="00903E5D">
        <w:rPr>
          <w:sz w:val="24"/>
          <w:lang w:val="en-US"/>
        </w:rPr>
        <w:t>(</w:t>
      </w:r>
      <w:r w:rsidR="002E57E1">
        <w:rPr>
          <w:sz w:val="24"/>
          <w:lang w:val="en-US"/>
        </w:rPr>
        <w:t>PLR3</w:t>
      </w:r>
      <w:r w:rsidR="00903E5D">
        <w:rPr>
          <w:sz w:val="24"/>
          <w:lang w:val="en-US"/>
        </w:rPr>
        <w:t xml:space="preserve">), and a </w:t>
      </w:r>
      <w:proofErr w:type="spellStart"/>
      <w:r w:rsidR="00903E5D">
        <w:rPr>
          <w:sz w:val="24"/>
          <w:lang w:val="en-US"/>
        </w:rPr>
        <w:t>thermostable</w:t>
      </w:r>
      <w:proofErr w:type="spellEnd"/>
      <w:r w:rsidR="00903E5D">
        <w:rPr>
          <w:sz w:val="24"/>
          <w:lang w:val="en-US"/>
        </w:rPr>
        <w:t xml:space="preserve"> green emitting </w:t>
      </w:r>
      <w:r w:rsidR="00903E5D" w:rsidRPr="00903E5D">
        <w:rPr>
          <w:i/>
          <w:sz w:val="24"/>
          <w:lang w:val="en-US"/>
        </w:rPr>
        <w:t xml:space="preserve">P. </w:t>
      </w:r>
      <w:proofErr w:type="spellStart"/>
      <w:r w:rsidR="00903E5D" w:rsidRPr="00903E5D">
        <w:rPr>
          <w:i/>
          <w:sz w:val="24"/>
          <w:lang w:val="en-US"/>
        </w:rPr>
        <w:t>pyralis</w:t>
      </w:r>
      <w:proofErr w:type="spellEnd"/>
      <w:r w:rsidR="00903E5D">
        <w:rPr>
          <w:sz w:val="24"/>
          <w:lang w:val="en-US"/>
        </w:rPr>
        <w:t xml:space="preserve"> variant (PGRTS). </w:t>
      </w:r>
      <w:r w:rsidR="00B12A7E" w:rsidRPr="00B12A7E">
        <w:rPr>
          <w:sz w:val="24"/>
          <w:lang w:val="en-US"/>
        </w:rPr>
        <w:t>The feasibility of the assay</w:t>
      </w:r>
      <w:r w:rsidR="00B12A7E">
        <w:rPr>
          <w:sz w:val="24"/>
          <w:lang w:val="en-US"/>
        </w:rPr>
        <w:t xml:space="preserve"> </w:t>
      </w:r>
      <w:r w:rsidR="00B12A7E" w:rsidRPr="00B12A7E">
        <w:rPr>
          <w:sz w:val="24"/>
          <w:lang w:val="en-US"/>
        </w:rPr>
        <w:t>was tested using the well-known transcriptional regulation of the</w:t>
      </w:r>
      <w:r w:rsidR="00B12A7E">
        <w:rPr>
          <w:sz w:val="24"/>
          <w:lang w:val="en-US"/>
        </w:rPr>
        <w:t xml:space="preserve"> </w:t>
      </w:r>
      <w:r w:rsidR="00B12A7E" w:rsidRPr="00B12A7E">
        <w:rPr>
          <w:sz w:val="24"/>
          <w:lang w:val="en-US"/>
        </w:rPr>
        <w:t>nuclear factor k beta (NF-</w:t>
      </w:r>
      <w:proofErr w:type="spellStart"/>
      <w:r w:rsidR="00B12A7E" w:rsidRPr="00B12A7E">
        <w:rPr>
          <w:sz w:val="24"/>
          <w:lang w:val="en-US"/>
        </w:rPr>
        <w:t>kB</w:t>
      </w:r>
      <w:proofErr w:type="spellEnd"/>
      <w:r w:rsidR="00B12A7E" w:rsidRPr="00B12A7E">
        <w:rPr>
          <w:sz w:val="24"/>
          <w:lang w:val="en-US"/>
        </w:rPr>
        <w:t>) response element in human embryonic</w:t>
      </w:r>
      <w:r w:rsidR="00B12A7E">
        <w:rPr>
          <w:sz w:val="24"/>
          <w:lang w:val="en-US"/>
        </w:rPr>
        <w:t xml:space="preserve"> </w:t>
      </w:r>
      <w:r w:rsidR="00B12A7E" w:rsidRPr="00B12A7E">
        <w:rPr>
          <w:sz w:val="24"/>
          <w:lang w:val="en-US"/>
        </w:rPr>
        <w:t>kidney HEK293 cells. We obtained concentration</w:t>
      </w:r>
      <w:r w:rsidR="009615A8">
        <w:rPr>
          <w:sz w:val="24"/>
          <w:lang w:val="en-US"/>
        </w:rPr>
        <w:t>-</w:t>
      </w:r>
      <w:r w:rsidR="00B12A7E" w:rsidRPr="00B12A7E">
        <w:rPr>
          <w:sz w:val="24"/>
          <w:lang w:val="en-US"/>
        </w:rPr>
        <w:t>response</w:t>
      </w:r>
      <w:r w:rsidR="00B12A7E">
        <w:rPr>
          <w:sz w:val="24"/>
          <w:lang w:val="en-US"/>
        </w:rPr>
        <w:t xml:space="preserve"> </w:t>
      </w:r>
      <w:r w:rsidR="00B12A7E" w:rsidRPr="00B12A7E">
        <w:rPr>
          <w:sz w:val="24"/>
          <w:lang w:val="en-US"/>
        </w:rPr>
        <w:t>curves and compared them with those obtained using conventional</w:t>
      </w:r>
      <w:r w:rsidR="00B12A7E">
        <w:rPr>
          <w:sz w:val="24"/>
          <w:lang w:val="en-US"/>
        </w:rPr>
        <w:t xml:space="preserve"> </w:t>
      </w:r>
      <w:r w:rsidR="00B12A7E" w:rsidRPr="00B12A7E">
        <w:rPr>
          <w:sz w:val="24"/>
          <w:lang w:val="en-US"/>
        </w:rPr>
        <w:t>2D cell cultures.</w:t>
      </w:r>
    </w:p>
    <w:p w:rsidR="005F22FF" w:rsidRDefault="00B12A7E" w:rsidP="00892A64">
      <w:pPr>
        <w:pStyle w:val="Text"/>
        <w:ind w:firstLine="0"/>
        <w:rPr>
          <w:sz w:val="24"/>
          <w:lang w:val="en-US"/>
        </w:rPr>
      </w:pPr>
      <w:r>
        <w:rPr>
          <w:sz w:val="24"/>
          <w:lang w:val="en-US"/>
        </w:rPr>
        <w:t xml:space="preserve">Encouraged by these results, we also evaluated the feasibility of implementing these 3D cell-based assays into portable formats. We </w:t>
      </w:r>
      <w:r w:rsidR="00892A64">
        <w:rPr>
          <w:sz w:val="24"/>
          <w:lang w:val="en-US"/>
        </w:rPr>
        <w:t xml:space="preserve">fabricated a </w:t>
      </w:r>
      <w:r w:rsidR="00892A64" w:rsidRPr="00903E5D">
        <w:rPr>
          <w:sz w:val="24"/>
          <w:lang w:val="en-US"/>
        </w:rPr>
        <w:t>cell cartridge</w:t>
      </w:r>
      <w:r w:rsidR="00892A64">
        <w:rPr>
          <w:sz w:val="24"/>
          <w:lang w:val="en-US"/>
        </w:rPr>
        <w:t xml:space="preserve"> and </w:t>
      </w:r>
      <w:r w:rsidR="00903E5D" w:rsidRPr="00903E5D">
        <w:rPr>
          <w:sz w:val="24"/>
          <w:lang w:val="en-US"/>
        </w:rPr>
        <w:t>smartphone adaptors using a desktop 3D printer to provide a mini-</w:t>
      </w:r>
      <w:proofErr w:type="spellStart"/>
      <w:r w:rsidR="00903E5D" w:rsidRPr="00903E5D">
        <w:rPr>
          <w:sz w:val="24"/>
          <w:lang w:val="en-US"/>
        </w:rPr>
        <w:t>darkbox</w:t>
      </w:r>
      <w:proofErr w:type="spellEnd"/>
      <w:r w:rsidR="00903E5D" w:rsidRPr="00903E5D">
        <w:rPr>
          <w:sz w:val="24"/>
          <w:lang w:val="en-US"/>
        </w:rPr>
        <w:t xml:space="preserve"> and an aligned optical interface between the smartphone camera and the cell cartridge for BL</w:t>
      </w:r>
      <w:r w:rsidR="006D4753">
        <w:rPr>
          <w:sz w:val="24"/>
          <w:lang w:val="en-US"/>
        </w:rPr>
        <w:t xml:space="preserve"> </w:t>
      </w:r>
      <w:r w:rsidR="00903E5D" w:rsidRPr="00903E5D">
        <w:rPr>
          <w:sz w:val="24"/>
          <w:lang w:val="en-US"/>
        </w:rPr>
        <w:t>signals acquisition</w:t>
      </w:r>
      <w:r w:rsidR="00892A64">
        <w:rPr>
          <w:sz w:val="24"/>
          <w:lang w:val="en-US"/>
        </w:rPr>
        <w:t xml:space="preserve">. </w:t>
      </w:r>
      <w:r w:rsidR="005F22FF" w:rsidRPr="00D0125E">
        <w:rPr>
          <w:sz w:val="24"/>
          <w:lang w:val="en-US"/>
        </w:rPr>
        <w:t>Moreover</w:t>
      </w:r>
      <w:r w:rsidR="005F22FF">
        <w:rPr>
          <w:sz w:val="24"/>
          <w:lang w:val="en-US"/>
        </w:rPr>
        <w:t xml:space="preserve">, </w:t>
      </w:r>
      <w:r w:rsidR="005F22FF" w:rsidRPr="00D0125E">
        <w:rPr>
          <w:sz w:val="24"/>
          <w:lang w:val="en-US"/>
        </w:rPr>
        <w:t xml:space="preserve">multicolor bioluminescence </w:t>
      </w:r>
      <w:r w:rsidR="005F22FF">
        <w:rPr>
          <w:sz w:val="24"/>
          <w:lang w:val="en-US"/>
        </w:rPr>
        <w:t>was also implemented by exploiting t</w:t>
      </w:r>
      <w:r w:rsidR="005F22FF" w:rsidRPr="007B05D6">
        <w:rPr>
          <w:sz w:val="24"/>
          <w:lang w:val="en-US"/>
        </w:rPr>
        <w:t>wo luciferases emitting at different wavelengths</w:t>
      </w:r>
      <w:r w:rsidR="005F22FF">
        <w:rPr>
          <w:sz w:val="24"/>
          <w:lang w:val="en-US"/>
        </w:rPr>
        <w:t xml:space="preserve">. </w:t>
      </w:r>
      <w:r w:rsidR="005F22FF" w:rsidRPr="00BE6EBA">
        <w:rPr>
          <w:sz w:val="24"/>
          <w:lang w:val="en-US"/>
        </w:rPr>
        <w:t>Proof-of-principle applications are presented together with main limitations, such as those related to the limited shelf-life of cells</w:t>
      </w:r>
      <w:r w:rsidR="00892A64">
        <w:rPr>
          <w:sz w:val="24"/>
          <w:lang w:val="en-US"/>
        </w:rPr>
        <w:t xml:space="preserve">. </w:t>
      </w:r>
    </w:p>
    <w:p w:rsidR="00903E5D" w:rsidRDefault="00903E5D" w:rsidP="005F2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892A64" w:rsidRPr="00892A64" w:rsidRDefault="00892A64" w:rsidP="0089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bookmarkStart w:id="0" w:name="_GoBack"/>
      <w:bookmarkEnd w:id="0"/>
    </w:p>
    <w:p w:rsidR="00903E5D" w:rsidRPr="00892A64" w:rsidRDefault="00903E5D" w:rsidP="00903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903E5D" w:rsidRPr="00892A64" w:rsidRDefault="00903E5D" w:rsidP="00903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903E5D" w:rsidRPr="00892A64" w:rsidRDefault="00903E5D" w:rsidP="00903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7D4867" w:rsidRPr="00892A64" w:rsidRDefault="007D4867">
      <w:pPr>
        <w:rPr>
          <w:lang w:val="en-US"/>
        </w:rPr>
      </w:pPr>
    </w:p>
    <w:sectPr w:rsidR="007D4867" w:rsidRPr="00892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F56F6"/>
    <w:multiLevelType w:val="hybridMultilevel"/>
    <w:tmpl w:val="C28E3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23"/>
    <w:rsid w:val="00060023"/>
    <w:rsid w:val="00077BCC"/>
    <w:rsid w:val="001535BC"/>
    <w:rsid w:val="001E1AE6"/>
    <w:rsid w:val="002E57E1"/>
    <w:rsid w:val="00300B0D"/>
    <w:rsid w:val="00455C77"/>
    <w:rsid w:val="004E44EE"/>
    <w:rsid w:val="005F22FF"/>
    <w:rsid w:val="006D4753"/>
    <w:rsid w:val="007D4867"/>
    <w:rsid w:val="00892A64"/>
    <w:rsid w:val="00903E5D"/>
    <w:rsid w:val="009615A8"/>
    <w:rsid w:val="00AE4A8E"/>
    <w:rsid w:val="00B12A7E"/>
    <w:rsid w:val="00BC5794"/>
    <w:rsid w:val="00CF2472"/>
    <w:rsid w:val="00D6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">
    <w:name w:val="Text"/>
    <w:basedOn w:val="Normale"/>
    <w:uiPriority w:val="99"/>
    <w:rsid w:val="005F22F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val="en-GB" w:eastAsia="hr-HR"/>
    </w:rPr>
  </w:style>
  <w:style w:type="character" w:styleId="Collegamentoipertestuale">
    <w:name w:val="Hyperlink"/>
    <w:basedOn w:val="Carpredefinitoparagrafo"/>
    <w:uiPriority w:val="99"/>
    <w:unhideWhenUsed/>
    <w:rsid w:val="005F22FF"/>
    <w:rPr>
      <w:color w:val="0000FF" w:themeColor="hyperlink"/>
      <w:u w:val="single"/>
    </w:rPr>
  </w:style>
  <w:style w:type="paragraph" w:customStyle="1" w:styleId="BBAuthorName">
    <w:name w:val="BB_Author_Name"/>
    <w:basedOn w:val="Normale"/>
    <w:next w:val="Normale"/>
    <w:autoRedefine/>
    <w:uiPriority w:val="99"/>
    <w:rsid w:val="00903E5D"/>
    <w:pPr>
      <w:spacing w:after="180" w:line="240" w:lineRule="auto"/>
    </w:pPr>
    <w:rPr>
      <w:rFonts w:ascii="Arno Pro" w:eastAsia="Times New Roman" w:hAnsi="Arno Pro" w:cs="Times New Roman"/>
      <w:kern w:val="26"/>
      <w:sz w:val="24"/>
      <w:szCs w:val="20"/>
      <w:lang w:val="en-US"/>
    </w:rPr>
  </w:style>
  <w:style w:type="paragraph" w:customStyle="1" w:styleId="BATitle">
    <w:name w:val="BA_Title"/>
    <w:basedOn w:val="Normale"/>
    <w:next w:val="BBAuthorName"/>
    <w:autoRedefine/>
    <w:rsid w:val="00AE4A8E"/>
    <w:pPr>
      <w:spacing w:before="1400" w:after="180" w:line="240" w:lineRule="auto"/>
    </w:pPr>
    <w:rPr>
      <w:rFonts w:ascii="Myriad Pro Light" w:eastAsia="Times New Roman" w:hAnsi="Myriad Pro Light" w:cs="Times New Roman"/>
      <w:b/>
      <w:kern w:val="36"/>
      <w:sz w:val="3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892A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">
    <w:name w:val="Text"/>
    <w:basedOn w:val="Normale"/>
    <w:uiPriority w:val="99"/>
    <w:rsid w:val="005F22F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val="en-GB" w:eastAsia="hr-HR"/>
    </w:rPr>
  </w:style>
  <w:style w:type="character" w:styleId="Collegamentoipertestuale">
    <w:name w:val="Hyperlink"/>
    <w:basedOn w:val="Carpredefinitoparagrafo"/>
    <w:uiPriority w:val="99"/>
    <w:unhideWhenUsed/>
    <w:rsid w:val="005F22FF"/>
    <w:rPr>
      <w:color w:val="0000FF" w:themeColor="hyperlink"/>
      <w:u w:val="single"/>
    </w:rPr>
  </w:style>
  <w:style w:type="paragraph" w:customStyle="1" w:styleId="BBAuthorName">
    <w:name w:val="BB_Author_Name"/>
    <w:basedOn w:val="Normale"/>
    <w:next w:val="Normale"/>
    <w:autoRedefine/>
    <w:uiPriority w:val="99"/>
    <w:rsid w:val="00903E5D"/>
    <w:pPr>
      <w:spacing w:after="180" w:line="240" w:lineRule="auto"/>
    </w:pPr>
    <w:rPr>
      <w:rFonts w:ascii="Arno Pro" w:eastAsia="Times New Roman" w:hAnsi="Arno Pro" w:cs="Times New Roman"/>
      <w:kern w:val="26"/>
      <w:sz w:val="24"/>
      <w:szCs w:val="20"/>
      <w:lang w:val="en-US"/>
    </w:rPr>
  </w:style>
  <w:style w:type="paragraph" w:customStyle="1" w:styleId="BATitle">
    <w:name w:val="BA_Title"/>
    <w:basedOn w:val="Normale"/>
    <w:next w:val="BBAuthorName"/>
    <w:autoRedefine/>
    <w:rsid w:val="00AE4A8E"/>
    <w:pPr>
      <w:spacing w:before="1400" w:after="180" w:line="240" w:lineRule="auto"/>
    </w:pPr>
    <w:rPr>
      <w:rFonts w:ascii="Myriad Pro Light" w:eastAsia="Times New Roman" w:hAnsi="Myriad Pro Light" w:cs="Times New Roman"/>
      <w:b/>
      <w:kern w:val="36"/>
      <w:sz w:val="3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892A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99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228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384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01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6893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991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S.Orsola Malpighi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Michelini</dc:creator>
  <cp:lastModifiedBy>Elisa Michelini</cp:lastModifiedBy>
  <cp:revision>10</cp:revision>
  <cp:lastPrinted>2017-12-01T10:41:00Z</cp:lastPrinted>
  <dcterms:created xsi:type="dcterms:W3CDTF">2017-12-01T09:53:00Z</dcterms:created>
  <dcterms:modified xsi:type="dcterms:W3CDTF">2017-12-06T09:16:00Z</dcterms:modified>
</cp:coreProperties>
</file>