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8FEB" w14:textId="4B06865F" w:rsidR="003F2DCF" w:rsidRPr="00906FBD" w:rsidRDefault="008955DB" w:rsidP="003F2D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Novel </w:t>
      </w:r>
      <w:r w:rsidR="00210BF5">
        <w:rPr>
          <w:rFonts w:ascii="Times New Roman" w:hAnsi="Times New Roman" w:cs="Times New Roman"/>
          <w:b/>
          <w:bCs/>
          <w:sz w:val="28"/>
          <w:szCs w:val="36"/>
        </w:rPr>
        <w:t xml:space="preserve">Detection Technology by </w:t>
      </w:r>
      <w:r w:rsidR="009B5018">
        <w:rPr>
          <w:rFonts w:ascii="Times New Roman" w:hAnsi="Times New Roman" w:cs="Tahoma"/>
          <w:b/>
          <w:bCs/>
          <w:sz w:val="28"/>
          <w:szCs w:val="36"/>
        </w:rPr>
        <w:t>Cascade Enzymatic Reactions</w:t>
      </w:r>
      <w:r w:rsidR="00210BF5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</w:p>
    <w:p w14:paraId="44AC0050" w14:textId="77777777" w:rsidR="003F2DCF" w:rsidRPr="00906FBD" w:rsidRDefault="003F2DCF" w:rsidP="003F2DCF">
      <w:pPr>
        <w:pStyle w:val="NoSpacing"/>
        <w:rPr>
          <w:rFonts w:ascii="Times New Roman" w:hAnsi="Times New Roman" w:cs="Times New Roman"/>
          <w:szCs w:val="22"/>
        </w:rPr>
      </w:pPr>
    </w:p>
    <w:p w14:paraId="1594E404" w14:textId="304F103C" w:rsidR="003F2DCF" w:rsidRPr="008955DB" w:rsidRDefault="00210BF5" w:rsidP="008955DB">
      <w:pPr>
        <w:pStyle w:val="NoSpacing"/>
        <w:jc w:val="center"/>
        <w:outlineLvl w:val="0"/>
        <w:rPr>
          <w:rFonts w:ascii="Times New Roman" w:hAnsi="Times New Roman" w:cs="Times New Roman"/>
          <w:szCs w:val="22"/>
          <w:vertAlign w:val="superscript"/>
        </w:rPr>
      </w:pPr>
      <w:r w:rsidRPr="008955DB">
        <w:rPr>
          <w:rFonts w:ascii="Times New Roman" w:hAnsi="Times New Roman" w:cs="Times New Roman"/>
          <w:szCs w:val="22"/>
        </w:rPr>
        <w:t>Pimchai Chaiyen</w:t>
      </w:r>
      <w:r w:rsidRPr="008955DB">
        <w:rPr>
          <w:rFonts w:ascii="Times New Roman" w:hAnsi="Times New Roman" w:cs="Times New Roman"/>
          <w:szCs w:val="22"/>
          <w:vertAlign w:val="superscript"/>
        </w:rPr>
        <w:t>1 *</w:t>
      </w:r>
      <w:r w:rsidR="00EC165E" w:rsidRPr="008955DB">
        <w:rPr>
          <w:rFonts w:ascii="Times New Roman" w:hAnsi="Times New Roman" w:cs="Times New Roman"/>
          <w:szCs w:val="22"/>
          <w:vertAlign w:val="superscript"/>
        </w:rPr>
        <w:t>,</w:t>
      </w:r>
      <w:r w:rsidR="00EC165E" w:rsidRPr="008955D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C165E" w:rsidRPr="008955DB">
        <w:rPr>
          <w:rFonts w:ascii="Times New Roman" w:hAnsi="Times New Roman" w:cs="Times New Roman"/>
          <w:szCs w:val="22"/>
        </w:rPr>
        <w:t>Pratchaya</w:t>
      </w:r>
      <w:proofErr w:type="spellEnd"/>
      <w:r w:rsidR="00EC165E" w:rsidRPr="008955DB">
        <w:rPr>
          <w:rFonts w:ascii="Times New Roman" w:hAnsi="Times New Roman" w:cs="Times New Roman"/>
          <w:szCs w:val="22"/>
        </w:rPr>
        <w:t xml:space="preserve"> Watthaisong</w:t>
      </w:r>
      <w:r w:rsidR="00EC165E" w:rsidRPr="008955DB">
        <w:rPr>
          <w:rFonts w:ascii="Times New Roman" w:hAnsi="Times New Roman" w:cs="Times New Roman"/>
          <w:szCs w:val="22"/>
          <w:vertAlign w:val="superscript"/>
        </w:rPr>
        <w:t>1</w:t>
      </w:r>
      <w:r w:rsidR="00EC165E" w:rsidRPr="008955DB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EC165E" w:rsidRPr="008955DB">
        <w:rPr>
          <w:rFonts w:ascii="Times New Roman" w:hAnsi="Times New Roman" w:cs="Times New Roman"/>
          <w:szCs w:val="22"/>
          <w:u w:val="single"/>
        </w:rPr>
        <w:t>Jittima</w:t>
      </w:r>
      <w:proofErr w:type="spellEnd"/>
      <w:r w:rsidR="00EC165E" w:rsidRPr="008955DB">
        <w:rPr>
          <w:rFonts w:ascii="Times New Roman" w:hAnsi="Times New Roman" w:cs="Times New Roman"/>
          <w:szCs w:val="22"/>
          <w:u w:val="single"/>
        </w:rPr>
        <w:t xml:space="preserve"> Phonbuppha</w:t>
      </w:r>
      <w:r w:rsidR="00EC165E" w:rsidRPr="008955DB">
        <w:rPr>
          <w:rFonts w:ascii="Times New Roman" w:hAnsi="Times New Roman" w:cs="Times New Roman"/>
          <w:szCs w:val="22"/>
          <w:u w:val="single"/>
          <w:vertAlign w:val="superscript"/>
        </w:rPr>
        <w:t>1</w:t>
      </w:r>
      <w:r w:rsidR="00EC165E" w:rsidRPr="008955D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C165E" w:rsidRPr="008955DB">
        <w:rPr>
          <w:rFonts w:ascii="Times New Roman" w:hAnsi="Times New Roman" w:cs="Times New Roman"/>
          <w:szCs w:val="22"/>
        </w:rPr>
        <w:t>Vinutsada</w:t>
      </w:r>
      <w:proofErr w:type="spellEnd"/>
      <w:r w:rsidR="00EC165E" w:rsidRPr="008955DB">
        <w:rPr>
          <w:rFonts w:ascii="Times New Roman" w:hAnsi="Times New Roman" w:cs="Times New Roman"/>
          <w:szCs w:val="22"/>
        </w:rPr>
        <w:t xml:space="preserve"> Pongsupasa</w:t>
      </w:r>
      <w:r w:rsidR="008955DB">
        <w:rPr>
          <w:rFonts w:ascii="Times New Roman" w:hAnsi="Times New Roman" w:cs="Times New Roman"/>
          <w:szCs w:val="22"/>
        </w:rPr>
        <w:t>1</w:t>
      </w:r>
      <w:r w:rsidR="00EC165E" w:rsidRPr="008955DB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C1734A" w:rsidRPr="008955DB">
        <w:rPr>
          <w:rFonts w:ascii="Times New Roman" w:hAnsi="Times New Roman" w:cs="Times New Roman"/>
          <w:szCs w:val="22"/>
        </w:rPr>
        <w:t>Nattanon</w:t>
      </w:r>
      <w:proofErr w:type="spellEnd"/>
      <w:r w:rsidR="00C1734A" w:rsidRPr="008955DB">
        <w:rPr>
          <w:rFonts w:ascii="Times New Roman" w:hAnsi="Times New Roman" w:cs="Times New Roman"/>
          <w:szCs w:val="22"/>
        </w:rPr>
        <w:t xml:space="preserve"> Akeratchatapan</w:t>
      </w:r>
      <w:r w:rsidR="008955DB" w:rsidRPr="008955DB">
        <w:rPr>
          <w:rFonts w:ascii="Times New Roman" w:hAnsi="Times New Roman" w:cs="Times New Roman"/>
          <w:szCs w:val="22"/>
          <w:vertAlign w:val="superscript"/>
        </w:rPr>
        <w:t>1</w:t>
      </w:r>
      <w:r w:rsidR="00C1734A" w:rsidRPr="008955DB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C1734A" w:rsidRPr="008955DB">
        <w:rPr>
          <w:rFonts w:ascii="Times New Roman" w:hAnsi="Times New Roman" w:cs="Times New Roman"/>
          <w:szCs w:val="22"/>
        </w:rPr>
        <w:t>Pattarawan</w:t>
      </w:r>
      <w:proofErr w:type="spellEnd"/>
      <w:r w:rsidR="00C1734A" w:rsidRPr="008955DB">
        <w:rPr>
          <w:rFonts w:ascii="Times New Roman" w:hAnsi="Times New Roman" w:cs="Times New Roman"/>
          <w:szCs w:val="22"/>
        </w:rPr>
        <w:t xml:space="preserve"> Intasian</w:t>
      </w:r>
      <w:r w:rsidR="008955DB" w:rsidRPr="008955DB">
        <w:rPr>
          <w:rFonts w:ascii="Times New Roman" w:hAnsi="Times New Roman" w:cs="Times New Roman"/>
          <w:szCs w:val="22"/>
          <w:vertAlign w:val="superscript"/>
        </w:rPr>
        <w:t>1</w:t>
      </w:r>
      <w:r w:rsidR="003F2DCF" w:rsidRPr="008955DB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FC1BAB">
        <w:rPr>
          <w:rFonts w:ascii="Times New Roman" w:hAnsi="Times New Roman" w:cs="Times New Roman"/>
          <w:szCs w:val="22"/>
        </w:rPr>
        <w:t>Panu</w:t>
      </w:r>
      <w:proofErr w:type="spellEnd"/>
      <w:r w:rsidR="00FC1BAB">
        <w:rPr>
          <w:rFonts w:ascii="Times New Roman" w:hAnsi="Times New Roman" w:cs="Times New Roman"/>
          <w:szCs w:val="22"/>
        </w:rPr>
        <w:t xml:space="preserve"> Pimviriyakul</w:t>
      </w:r>
      <w:r w:rsidR="00FC1BAB" w:rsidRPr="00FC1BAB">
        <w:rPr>
          <w:rFonts w:ascii="Times New Roman" w:hAnsi="Times New Roman" w:cs="Times New Roman"/>
          <w:szCs w:val="22"/>
          <w:vertAlign w:val="superscript"/>
        </w:rPr>
        <w:t>1</w:t>
      </w:r>
      <w:r w:rsidR="00FC1BAB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3F2DCF" w:rsidRPr="008955DB">
        <w:rPr>
          <w:rFonts w:ascii="Times New Roman" w:hAnsi="Times New Roman" w:cs="Times New Roman"/>
          <w:szCs w:val="22"/>
        </w:rPr>
        <w:t>Ruchanok</w:t>
      </w:r>
      <w:proofErr w:type="spellEnd"/>
      <w:r w:rsidR="003F2DCF" w:rsidRPr="008955DB">
        <w:rPr>
          <w:rFonts w:ascii="Times New Roman" w:hAnsi="Times New Roman" w:cs="Times New Roman"/>
          <w:szCs w:val="22"/>
        </w:rPr>
        <w:t xml:space="preserve"> Tinikul</w:t>
      </w:r>
      <w:r w:rsidR="003F2DCF" w:rsidRPr="008955DB">
        <w:rPr>
          <w:rFonts w:ascii="Times New Roman" w:hAnsi="Times New Roman" w:cs="Times New Roman"/>
          <w:szCs w:val="22"/>
          <w:vertAlign w:val="superscript"/>
        </w:rPr>
        <w:t>2</w:t>
      </w:r>
      <w:r w:rsidR="003F2DCF" w:rsidRPr="008955DB">
        <w:rPr>
          <w:rFonts w:ascii="Times New Roman" w:hAnsi="Times New Roman" w:cs="Times New Roman"/>
          <w:szCs w:val="22"/>
        </w:rPr>
        <w:t>,</w:t>
      </w:r>
      <w:r w:rsidR="00030F29" w:rsidRPr="008955DB">
        <w:rPr>
          <w:rFonts w:ascii="Times New Roman" w:hAnsi="Times New Roman" w:cs="Times New Roman"/>
          <w:szCs w:val="22"/>
        </w:rPr>
        <w:t xml:space="preserve"> Yoshihiro Ohmiya</w:t>
      </w:r>
      <w:r w:rsidR="00030F29" w:rsidRPr="008955DB">
        <w:rPr>
          <w:rFonts w:ascii="Times New Roman" w:hAnsi="Times New Roman" w:cs="Times New Roman"/>
          <w:szCs w:val="22"/>
          <w:vertAlign w:val="superscript"/>
        </w:rPr>
        <w:t>3</w:t>
      </w:r>
      <w:r w:rsidR="003F2DCF" w:rsidRPr="008955DB">
        <w:rPr>
          <w:rFonts w:ascii="Times New Roman" w:hAnsi="Times New Roman" w:cs="Times New Roman"/>
          <w:szCs w:val="22"/>
        </w:rPr>
        <w:t xml:space="preserve"> </w:t>
      </w:r>
    </w:p>
    <w:p w14:paraId="0BFC36F6" w14:textId="77777777" w:rsidR="003F2DCF" w:rsidRDefault="003F2DCF" w:rsidP="003F2DC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65D5361C" w14:textId="77777777" w:rsidR="00030F29" w:rsidRPr="00030F29" w:rsidRDefault="00030F29" w:rsidP="00030F2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4AB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30F29">
        <w:rPr>
          <w:rFonts w:ascii="Times New Roman" w:hAnsi="Times New Roman" w:cs="Times New Roman"/>
          <w:sz w:val="20"/>
          <w:szCs w:val="20"/>
        </w:rPr>
        <w:t xml:space="preserve">School of Biomolecular Science and Engineering, </w:t>
      </w:r>
      <w:proofErr w:type="spellStart"/>
      <w:r w:rsidRPr="00030F29">
        <w:rPr>
          <w:rFonts w:ascii="Times New Roman" w:hAnsi="Times New Roman" w:cs="Times New Roman"/>
          <w:sz w:val="20"/>
          <w:szCs w:val="20"/>
        </w:rPr>
        <w:t>Vidyasirimedhi</w:t>
      </w:r>
      <w:proofErr w:type="spellEnd"/>
      <w:r w:rsidRPr="00030F29">
        <w:rPr>
          <w:rFonts w:ascii="Times New Roman" w:hAnsi="Times New Roman" w:cs="Times New Roman"/>
          <w:sz w:val="20"/>
          <w:szCs w:val="20"/>
        </w:rPr>
        <w:t xml:space="preserve"> Institute of Science and Technology (VISTEC), </w:t>
      </w:r>
      <w:proofErr w:type="spellStart"/>
      <w:r w:rsidRPr="00030F29">
        <w:rPr>
          <w:rFonts w:ascii="Times New Roman" w:hAnsi="Times New Roman" w:cs="Times New Roman"/>
          <w:sz w:val="20"/>
          <w:szCs w:val="20"/>
        </w:rPr>
        <w:t>Rayong</w:t>
      </w:r>
      <w:proofErr w:type="spellEnd"/>
      <w:r w:rsidRPr="00030F29">
        <w:rPr>
          <w:rFonts w:ascii="Times New Roman" w:hAnsi="Times New Roman" w:cs="Times New Roman"/>
          <w:sz w:val="20"/>
          <w:szCs w:val="20"/>
        </w:rPr>
        <w:t xml:space="preserve"> </w:t>
      </w:r>
      <w:r w:rsidRPr="00030F29">
        <w:rPr>
          <w:rStyle w:val="xbe"/>
          <w:rFonts w:ascii="Times New Roman" w:hAnsi="Times New Roman" w:cs="Times New Roman"/>
          <w:sz w:val="20"/>
          <w:szCs w:val="20"/>
        </w:rPr>
        <w:t>21210</w:t>
      </w:r>
      <w:r w:rsidRPr="00030F29">
        <w:rPr>
          <w:rFonts w:ascii="Times New Roman" w:hAnsi="Times New Roman" w:cs="Times New Roman"/>
          <w:sz w:val="20"/>
          <w:szCs w:val="20"/>
        </w:rPr>
        <w:t>, Thailand.</w:t>
      </w:r>
    </w:p>
    <w:p w14:paraId="3F89B999" w14:textId="77777777" w:rsidR="003F2DCF" w:rsidRDefault="00030F29" w:rsidP="00030F2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4AB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F2DCF" w:rsidRPr="00030F29">
        <w:rPr>
          <w:rFonts w:ascii="Times New Roman" w:hAnsi="Times New Roman" w:cs="Times New Roman"/>
          <w:sz w:val="20"/>
          <w:szCs w:val="20"/>
        </w:rPr>
        <w:t xml:space="preserve">Department of Biochemistry/Center for Excellence in Protein and Enzyme Technology, Faculty of Science, </w:t>
      </w:r>
      <w:proofErr w:type="spellStart"/>
      <w:r w:rsidR="003F2DCF" w:rsidRPr="00030F29">
        <w:rPr>
          <w:rFonts w:ascii="Times New Roman" w:hAnsi="Times New Roman" w:cs="Times New Roman"/>
          <w:sz w:val="20"/>
          <w:szCs w:val="20"/>
        </w:rPr>
        <w:t>Mahidol</w:t>
      </w:r>
      <w:proofErr w:type="spellEnd"/>
      <w:r w:rsidR="003F2DCF" w:rsidRPr="00030F29">
        <w:rPr>
          <w:rFonts w:ascii="Times New Roman" w:hAnsi="Times New Roman" w:cs="Times New Roman"/>
          <w:sz w:val="20"/>
          <w:szCs w:val="20"/>
        </w:rPr>
        <w:t xml:space="preserve"> University, Bangkok 10400, Thailand.</w:t>
      </w:r>
    </w:p>
    <w:p w14:paraId="21A1EBDD" w14:textId="77777777" w:rsidR="00030F29" w:rsidRPr="00030F29" w:rsidRDefault="00030F29" w:rsidP="00030F2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4AB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30F29">
        <w:rPr>
          <w:rFonts w:ascii="Times New Roman" w:hAnsi="Times New Roman" w:cs="Times New Roman"/>
          <w:sz w:val="20"/>
          <w:szCs w:val="20"/>
        </w:rPr>
        <w:t xml:space="preserve">National Institute of Advanced Industrial Science and Technology (AIST), </w:t>
      </w:r>
      <w:r w:rsidR="003A6A37">
        <w:rPr>
          <w:rFonts w:ascii="Times New Roman" w:hAnsi="Times New Roman" w:cs="Times New Roman"/>
          <w:sz w:val="20"/>
          <w:szCs w:val="20"/>
        </w:rPr>
        <w:t>Tsukuba</w:t>
      </w:r>
      <w:r w:rsidRPr="003A6A37">
        <w:rPr>
          <w:rFonts w:ascii="Times New Roman" w:hAnsi="Times New Roman" w:cs="Times New Roman"/>
          <w:sz w:val="20"/>
          <w:szCs w:val="20"/>
        </w:rPr>
        <w:t xml:space="preserve">, </w:t>
      </w:r>
      <w:r w:rsidR="003A6A37" w:rsidRPr="003A6A37">
        <w:rPr>
          <w:rFonts w:ascii="Times New Roman" w:hAnsi="Times New Roman" w:cs="Times New Roman"/>
          <w:sz w:val="20"/>
          <w:szCs w:val="20"/>
        </w:rPr>
        <w:t>Ibaraki</w:t>
      </w:r>
      <w:r w:rsidRPr="00030F29">
        <w:rPr>
          <w:rFonts w:ascii="Times New Roman" w:hAnsi="Times New Roman" w:cs="Times New Roman"/>
          <w:sz w:val="20"/>
          <w:szCs w:val="20"/>
        </w:rPr>
        <w:t>, Japan</w:t>
      </w:r>
      <w:r w:rsidR="003A6A37">
        <w:rPr>
          <w:rFonts w:ascii="Times New Roman" w:hAnsi="Times New Roman" w:cs="Times New Roman"/>
          <w:sz w:val="20"/>
          <w:szCs w:val="20"/>
        </w:rPr>
        <w:t>.</w:t>
      </w:r>
    </w:p>
    <w:p w14:paraId="5BE2497C" w14:textId="642E8804" w:rsidR="003F2DCF" w:rsidRDefault="009F13B2" w:rsidP="00030F2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3F2DCF" w:rsidRPr="00030F29">
        <w:rPr>
          <w:rFonts w:ascii="Times New Roman" w:hAnsi="Times New Roman" w:cs="Times New Roman"/>
          <w:sz w:val="20"/>
          <w:szCs w:val="20"/>
        </w:rPr>
        <w:t xml:space="preserve">E-mail: </w:t>
      </w:r>
      <w:r w:rsidR="00030F29" w:rsidRPr="00030F29">
        <w:rPr>
          <w:rFonts w:ascii="Times New Roman" w:hAnsi="Times New Roman" w:cs="Times New Roman"/>
          <w:sz w:val="20"/>
          <w:szCs w:val="20"/>
        </w:rPr>
        <w:t>pimchai</w:t>
      </w:r>
      <w:r w:rsidR="006770B4">
        <w:rPr>
          <w:rFonts w:ascii="Times New Roman" w:hAnsi="Times New Roman" w:cs="Times New Roman"/>
          <w:sz w:val="20"/>
          <w:szCs w:val="20"/>
        </w:rPr>
        <w:t>.</w:t>
      </w:r>
      <w:r w:rsidR="00030F29" w:rsidRPr="00030F29">
        <w:rPr>
          <w:rFonts w:ascii="Times New Roman" w:hAnsi="Times New Roman" w:cs="Times New Roman"/>
          <w:sz w:val="20"/>
          <w:szCs w:val="20"/>
        </w:rPr>
        <w:t>chaiyen@vistec.ac.th</w:t>
      </w:r>
    </w:p>
    <w:p w14:paraId="132A0FD6" w14:textId="77777777" w:rsidR="00030F29" w:rsidRPr="00030F29" w:rsidRDefault="00030F29" w:rsidP="00030F2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0AE33B5" w14:textId="77777777" w:rsidR="008955DB" w:rsidRDefault="008955DB" w:rsidP="00254ABD">
      <w:pPr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p w14:paraId="4FAE4CE6" w14:textId="097550A1" w:rsidR="00030F29" w:rsidRPr="009F13B2" w:rsidRDefault="008955DB" w:rsidP="008D4C56">
      <w:pPr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9F13B2">
        <w:rPr>
          <w:rFonts w:ascii="Times New Roman" w:hAnsi="Times New Roman" w:cs="Times New Roman"/>
          <w:szCs w:val="22"/>
        </w:rPr>
        <w:t xml:space="preserve">Two-component </w:t>
      </w:r>
      <w:proofErr w:type="spellStart"/>
      <w:r w:rsidRPr="009F13B2">
        <w:rPr>
          <w:rFonts w:ascii="Times New Roman" w:hAnsi="Times New Roman" w:cs="Times New Roman"/>
          <w:szCs w:val="22"/>
        </w:rPr>
        <w:t>flavin</w:t>
      </w:r>
      <w:proofErr w:type="spellEnd"/>
      <w:r w:rsidRPr="009F13B2">
        <w:rPr>
          <w:rFonts w:ascii="Times New Roman" w:hAnsi="Times New Roman" w:cs="Times New Roman"/>
          <w:szCs w:val="22"/>
        </w:rPr>
        <w:t xml:space="preserve">-dependent monooxygenases are enzymes that </w:t>
      </w:r>
      <w:r w:rsidR="00897364" w:rsidRPr="009F13B2">
        <w:rPr>
          <w:rFonts w:ascii="Times New Roman" w:hAnsi="Times New Roman" w:cs="Times New Roman"/>
          <w:szCs w:val="22"/>
        </w:rPr>
        <w:t xml:space="preserve">can catalyze a wide variety of reactions. Many of these can be </w:t>
      </w:r>
      <w:r w:rsidR="005467F6" w:rsidRPr="009F13B2">
        <w:rPr>
          <w:rFonts w:ascii="Times New Roman" w:hAnsi="Times New Roman" w:cs="Times New Roman"/>
          <w:szCs w:val="22"/>
        </w:rPr>
        <w:t>applied</w:t>
      </w:r>
      <w:r w:rsidR="00897364" w:rsidRPr="009F13B2">
        <w:rPr>
          <w:rFonts w:ascii="Times New Roman" w:hAnsi="Times New Roman" w:cs="Times New Roman"/>
          <w:szCs w:val="22"/>
        </w:rPr>
        <w:t xml:space="preserve"> in</w:t>
      </w:r>
      <w:r w:rsidR="005467F6" w:rsidRPr="009F13B2">
        <w:rPr>
          <w:rFonts w:ascii="Times New Roman" w:hAnsi="Times New Roman" w:cs="Times New Roman"/>
          <w:szCs w:val="22"/>
        </w:rPr>
        <w:t xml:space="preserve"> detection and</w:t>
      </w:r>
      <w:r w:rsidR="00897364" w:rsidRPr="009F13B2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97364" w:rsidRPr="009F13B2">
        <w:rPr>
          <w:rFonts w:ascii="Times New Roman" w:hAnsi="Times New Roman" w:cs="Times New Roman"/>
          <w:szCs w:val="22"/>
        </w:rPr>
        <w:t>bioreporter</w:t>
      </w:r>
      <w:proofErr w:type="spellEnd"/>
      <w:r w:rsidR="00897364" w:rsidRPr="009F13B2">
        <w:rPr>
          <w:rFonts w:ascii="Times New Roman" w:hAnsi="Times New Roman" w:cs="Times New Roman"/>
          <w:szCs w:val="22"/>
        </w:rPr>
        <w:t xml:space="preserve"> applications. </w:t>
      </w:r>
      <w:r w:rsidR="00C8675F" w:rsidRPr="009F13B2">
        <w:rPr>
          <w:rFonts w:ascii="Times New Roman" w:hAnsi="Times New Roman" w:cs="Times New Roman"/>
          <w:szCs w:val="22"/>
        </w:rPr>
        <w:t xml:space="preserve">These enzymes require two protein components; one is a </w:t>
      </w:r>
      <w:proofErr w:type="spellStart"/>
      <w:r w:rsidR="00C8675F" w:rsidRPr="009F13B2">
        <w:rPr>
          <w:rFonts w:ascii="Times New Roman" w:hAnsi="Times New Roman" w:cs="Times New Roman"/>
          <w:szCs w:val="22"/>
        </w:rPr>
        <w:t>flavin</w:t>
      </w:r>
      <w:proofErr w:type="spellEnd"/>
      <w:r w:rsidR="00C8675F" w:rsidRPr="009F13B2">
        <w:rPr>
          <w:rFonts w:ascii="Times New Roman" w:hAnsi="Times New Roman" w:cs="Times New Roman"/>
          <w:szCs w:val="22"/>
        </w:rPr>
        <w:t xml:space="preserve"> reductase and another is </w:t>
      </w:r>
      <w:r w:rsidR="009A509A">
        <w:rPr>
          <w:rFonts w:ascii="Times New Roman" w:hAnsi="Times New Roman" w:cs="Times New Roman"/>
          <w:szCs w:val="22"/>
        </w:rPr>
        <w:t xml:space="preserve">a </w:t>
      </w:r>
      <w:proofErr w:type="spellStart"/>
      <w:r w:rsidR="00C8675F" w:rsidRPr="009F13B2">
        <w:rPr>
          <w:rFonts w:ascii="Times New Roman" w:hAnsi="Times New Roman" w:cs="Times New Roman"/>
          <w:szCs w:val="22"/>
        </w:rPr>
        <w:t>fl</w:t>
      </w:r>
      <w:r w:rsidR="009A509A">
        <w:rPr>
          <w:rFonts w:ascii="Times New Roman" w:hAnsi="Times New Roman" w:cs="Times New Roman"/>
          <w:szCs w:val="22"/>
        </w:rPr>
        <w:t>avin</w:t>
      </w:r>
      <w:proofErr w:type="spellEnd"/>
      <w:r w:rsidR="009A509A">
        <w:rPr>
          <w:rFonts w:ascii="Times New Roman" w:hAnsi="Times New Roman" w:cs="Times New Roman"/>
          <w:szCs w:val="22"/>
        </w:rPr>
        <w:t>-dependent monooxygenase which can catalyze a single-</w:t>
      </w:r>
      <w:r w:rsidR="00C8675F" w:rsidRPr="009F13B2">
        <w:rPr>
          <w:rFonts w:ascii="Times New Roman" w:hAnsi="Times New Roman" w:cs="Times New Roman"/>
          <w:szCs w:val="22"/>
        </w:rPr>
        <w:t>atom oxygen insertion</w:t>
      </w:r>
      <w:r w:rsidR="005467F6" w:rsidRPr="009F13B2">
        <w:rPr>
          <w:rFonts w:ascii="Times New Roman" w:hAnsi="Times New Roman" w:cs="Times New Roman"/>
          <w:szCs w:val="22"/>
        </w:rPr>
        <w:t>. Depending on t</w:t>
      </w:r>
      <w:r w:rsidR="00FC1BAB" w:rsidRPr="009F13B2">
        <w:rPr>
          <w:rFonts w:ascii="Times New Roman" w:hAnsi="Times New Roman" w:cs="Times New Roman"/>
          <w:szCs w:val="22"/>
        </w:rPr>
        <w:t>heir active site architect</w:t>
      </w:r>
      <w:r w:rsidR="005467F6" w:rsidRPr="009F13B2">
        <w:rPr>
          <w:rFonts w:ascii="Times New Roman" w:hAnsi="Times New Roman" w:cs="Times New Roman"/>
          <w:szCs w:val="22"/>
        </w:rPr>
        <w:t xml:space="preserve">ure and reaction specificity, these oxygenase components can also catalyze </w:t>
      </w:r>
      <w:r w:rsidR="009A509A">
        <w:rPr>
          <w:rFonts w:ascii="Times New Roman" w:hAnsi="Times New Roman" w:cs="Times New Roman"/>
          <w:szCs w:val="22"/>
        </w:rPr>
        <w:t>extra</w:t>
      </w:r>
      <w:r w:rsidR="005467F6" w:rsidRPr="009F13B2">
        <w:rPr>
          <w:rFonts w:ascii="Times New Roman" w:hAnsi="Times New Roman" w:cs="Times New Roman"/>
          <w:szCs w:val="22"/>
        </w:rPr>
        <w:t xml:space="preserve"> reactions </w:t>
      </w:r>
      <w:r w:rsidR="009A509A">
        <w:rPr>
          <w:rFonts w:ascii="Times New Roman" w:hAnsi="Times New Roman" w:cs="Times New Roman"/>
          <w:szCs w:val="22"/>
        </w:rPr>
        <w:t xml:space="preserve">in addition to the </w:t>
      </w:r>
      <w:r w:rsidR="005467F6" w:rsidRPr="009F13B2">
        <w:rPr>
          <w:rFonts w:ascii="Times New Roman" w:hAnsi="Times New Roman" w:cs="Times New Roman"/>
          <w:szCs w:val="22"/>
        </w:rPr>
        <w:t xml:space="preserve">oxygen incorporation. </w:t>
      </w:r>
      <w:r w:rsidRPr="009F13B2">
        <w:rPr>
          <w:rFonts w:ascii="Times New Roman" w:hAnsi="Times New Roman" w:cs="Times New Roman"/>
          <w:szCs w:val="22"/>
        </w:rPr>
        <w:t xml:space="preserve">Our group has studied </w:t>
      </w:r>
      <w:r w:rsidR="00FC1BAB" w:rsidRPr="009F13B2">
        <w:rPr>
          <w:rFonts w:ascii="Times New Roman" w:hAnsi="Times New Roman" w:cs="Times New Roman"/>
          <w:szCs w:val="22"/>
        </w:rPr>
        <w:t>the reaction</w:t>
      </w:r>
      <w:r w:rsidRPr="009F13B2">
        <w:rPr>
          <w:rFonts w:ascii="Times New Roman" w:hAnsi="Times New Roman" w:cs="Times New Roman"/>
          <w:szCs w:val="22"/>
        </w:rPr>
        <w:t xml:space="preserve"> of </w:t>
      </w:r>
      <w:r w:rsidR="00EE00FE">
        <w:rPr>
          <w:rFonts w:ascii="Times New Roman" w:hAnsi="Times New Roman" w:cs="Times New Roman"/>
          <w:szCs w:val="22"/>
        </w:rPr>
        <w:t xml:space="preserve">a </w:t>
      </w:r>
      <w:proofErr w:type="spellStart"/>
      <w:r w:rsidR="00EE00FE">
        <w:rPr>
          <w:rFonts w:ascii="Times New Roman" w:hAnsi="Times New Roman" w:cs="Times New Roman"/>
          <w:szCs w:val="22"/>
        </w:rPr>
        <w:t>flavin</w:t>
      </w:r>
      <w:proofErr w:type="spellEnd"/>
      <w:r w:rsidR="00EE00FE">
        <w:rPr>
          <w:rFonts w:ascii="Times New Roman" w:hAnsi="Times New Roman" w:cs="Times New Roman"/>
          <w:szCs w:val="22"/>
        </w:rPr>
        <w:t xml:space="preserve">-dependent monooxygenase </w:t>
      </w:r>
      <w:proofErr w:type="spellStart"/>
      <w:r w:rsidR="00EE00FE">
        <w:rPr>
          <w:rFonts w:ascii="Times New Roman" w:hAnsi="Times New Roman" w:cs="Times New Roman"/>
          <w:szCs w:val="22"/>
        </w:rPr>
        <w:t>HadA</w:t>
      </w:r>
      <w:proofErr w:type="spellEnd"/>
      <w:r w:rsidRPr="009F13B2">
        <w:rPr>
          <w:rFonts w:ascii="Times New Roman" w:hAnsi="Times New Roman" w:cs="Times New Roman"/>
          <w:szCs w:val="22"/>
        </w:rPr>
        <w:t xml:space="preserve"> which catalyz</w:t>
      </w:r>
      <w:r w:rsidR="00EE00FE">
        <w:rPr>
          <w:rFonts w:ascii="Times New Roman" w:hAnsi="Times New Roman" w:cs="Times New Roman"/>
          <w:szCs w:val="22"/>
        </w:rPr>
        <w:t>es</w:t>
      </w:r>
      <w:r w:rsidRPr="009F13B2">
        <w:rPr>
          <w:rFonts w:ascii="Times New Roman" w:hAnsi="Times New Roman" w:cs="Times New Roman"/>
          <w:szCs w:val="22"/>
        </w:rPr>
        <w:t xml:space="preserve"> dehalogenation and </w:t>
      </w:r>
      <w:proofErr w:type="spellStart"/>
      <w:r w:rsidRPr="009F13B2">
        <w:rPr>
          <w:rFonts w:ascii="Times New Roman" w:hAnsi="Times New Roman" w:cs="Times New Roman"/>
          <w:szCs w:val="22"/>
        </w:rPr>
        <w:t>denitration</w:t>
      </w:r>
      <w:proofErr w:type="spellEnd"/>
      <w:r w:rsidRPr="009F13B2">
        <w:rPr>
          <w:rFonts w:ascii="Times New Roman" w:hAnsi="Times New Roman" w:cs="Times New Roman"/>
          <w:szCs w:val="22"/>
        </w:rPr>
        <w:t xml:space="preserve"> of 4-halogenated and 4-nitro phenols to generate </w:t>
      </w:r>
      <w:r w:rsidRPr="009F13B2">
        <w:rPr>
          <w:rFonts w:ascii="Times New Roman" w:hAnsi="Times New Roman" w:cs="Times New Roman"/>
          <w:i/>
          <w:iCs/>
          <w:szCs w:val="22"/>
        </w:rPr>
        <w:t>p</w:t>
      </w:r>
      <w:r w:rsidR="00C376FC" w:rsidRPr="009F13B2">
        <w:rPr>
          <w:rFonts w:ascii="Times New Roman" w:hAnsi="Times New Roman" w:cs="Times New Roman"/>
          <w:szCs w:val="22"/>
        </w:rPr>
        <w:t xml:space="preserve">-benzoquinone. </w:t>
      </w:r>
      <w:r w:rsidRPr="009F13B2">
        <w:rPr>
          <w:rFonts w:ascii="Times New Roman" w:hAnsi="Times New Roman" w:cs="Times New Roman"/>
          <w:szCs w:val="22"/>
        </w:rPr>
        <w:t xml:space="preserve">As </w:t>
      </w:r>
      <w:r w:rsidRPr="009F13B2">
        <w:rPr>
          <w:rFonts w:ascii="Times New Roman" w:hAnsi="Times New Roman" w:cs="Times New Roman"/>
          <w:i/>
          <w:iCs/>
          <w:szCs w:val="22"/>
        </w:rPr>
        <w:t>p</w:t>
      </w:r>
      <w:r w:rsidRPr="009F13B2">
        <w:rPr>
          <w:rFonts w:ascii="Times New Roman" w:hAnsi="Times New Roman" w:cs="Times New Roman"/>
          <w:szCs w:val="22"/>
        </w:rPr>
        <w:t xml:space="preserve">-benzoquinone from the </w:t>
      </w:r>
      <w:proofErr w:type="spellStart"/>
      <w:r w:rsidRPr="009F13B2">
        <w:rPr>
          <w:rFonts w:ascii="Times New Roman" w:hAnsi="Times New Roman" w:cs="Times New Roman"/>
          <w:szCs w:val="22"/>
        </w:rPr>
        <w:t>Ha</w:t>
      </w:r>
      <w:r w:rsidR="00EE00FE">
        <w:rPr>
          <w:rFonts w:ascii="Times New Roman" w:hAnsi="Times New Roman" w:cs="Times New Roman"/>
          <w:szCs w:val="22"/>
        </w:rPr>
        <w:t>dA</w:t>
      </w:r>
      <w:proofErr w:type="spellEnd"/>
      <w:r w:rsidR="00EE00FE">
        <w:rPr>
          <w:rFonts w:ascii="Times New Roman" w:hAnsi="Times New Roman" w:cs="Times New Roman"/>
          <w:szCs w:val="22"/>
        </w:rPr>
        <w:t xml:space="preserve"> reaction</w:t>
      </w:r>
      <w:r w:rsidRPr="009F13B2">
        <w:rPr>
          <w:rFonts w:ascii="Times New Roman" w:hAnsi="Times New Roman" w:cs="Times New Roman"/>
          <w:szCs w:val="22"/>
        </w:rPr>
        <w:t xml:space="preserve"> can react with D-cysteine to generate D-luciferin</w:t>
      </w:r>
      <w:r w:rsidRPr="009F13B2">
        <w:rPr>
          <w:rFonts w:ascii="Times New Roman" w:hAnsi="Times New Roman" w:cs="Tahoma"/>
          <w:szCs w:val="22"/>
        </w:rPr>
        <w:t xml:space="preserve"> </w:t>
      </w:r>
      <w:r w:rsidRPr="009F13B2">
        <w:rPr>
          <w:rFonts w:ascii="Times New Roman" w:hAnsi="Times New Roman" w:cs="Times New Roman"/>
          <w:szCs w:val="22"/>
        </w:rPr>
        <w:t xml:space="preserve">which is a substrate for firefly luciferase, </w:t>
      </w:r>
      <w:r w:rsidR="00F84B0E" w:rsidRPr="009F13B2">
        <w:rPr>
          <w:rFonts w:ascii="Times New Roman" w:hAnsi="Times New Roman" w:cs="Times New Roman"/>
          <w:szCs w:val="22"/>
        </w:rPr>
        <w:t xml:space="preserve">the presence of p-halogenated and p-nitro phenols can be </w:t>
      </w:r>
      <w:r w:rsidR="00EE00FE">
        <w:rPr>
          <w:rFonts w:ascii="Times New Roman" w:hAnsi="Times New Roman" w:cs="Times New Roman"/>
          <w:szCs w:val="22"/>
        </w:rPr>
        <w:t>co</w:t>
      </w:r>
      <w:r w:rsidR="00F84B0E" w:rsidRPr="009F13B2">
        <w:rPr>
          <w:rFonts w:ascii="Times New Roman" w:hAnsi="Times New Roman" w:cs="Times New Roman"/>
          <w:szCs w:val="22"/>
        </w:rPr>
        <w:t xml:space="preserve">nverted to light </w:t>
      </w:r>
      <w:r w:rsidR="00EE00FE">
        <w:rPr>
          <w:rFonts w:ascii="Times New Roman" w:hAnsi="Times New Roman" w:cs="Times New Roman"/>
          <w:szCs w:val="22"/>
        </w:rPr>
        <w:t>emission</w:t>
      </w:r>
      <w:r w:rsidR="00F84B0E" w:rsidRPr="009F13B2">
        <w:rPr>
          <w:rFonts w:ascii="Times New Roman" w:hAnsi="Times New Roman" w:cs="Times New Roman"/>
          <w:szCs w:val="22"/>
        </w:rPr>
        <w:t xml:space="preserve"> </w:t>
      </w:r>
      <w:r w:rsidR="00EE00FE">
        <w:rPr>
          <w:rFonts w:ascii="Times New Roman" w:hAnsi="Times New Roman" w:cs="Times New Roman"/>
          <w:szCs w:val="22"/>
        </w:rPr>
        <w:t>using</w:t>
      </w:r>
      <w:r w:rsidR="00F84B0E" w:rsidRPr="009F13B2">
        <w:rPr>
          <w:rFonts w:ascii="Times New Roman" w:hAnsi="Times New Roman" w:cs="Times New Roman"/>
          <w:szCs w:val="22"/>
        </w:rPr>
        <w:t xml:space="preserve"> reactions of </w:t>
      </w:r>
      <w:proofErr w:type="spellStart"/>
      <w:r w:rsidR="00F84B0E" w:rsidRPr="009F13B2">
        <w:rPr>
          <w:rFonts w:ascii="Times New Roman" w:hAnsi="Times New Roman" w:cs="Times New Roman"/>
          <w:szCs w:val="22"/>
        </w:rPr>
        <w:t>HadA</w:t>
      </w:r>
      <w:proofErr w:type="spellEnd"/>
      <w:r w:rsidR="00F84B0E" w:rsidRPr="009F13B2">
        <w:rPr>
          <w:rFonts w:ascii="Times New Roman" w:hAnsi="Times New Roman" w:cs="Times New Roman"/>
          <w:szCs w:val="22"/>
        </w:rPr>
        <w:t xml:space="preserve"> </w:t>
      </w:r>
      <w:r w:rsidR="00A70D32">
        <w:rPr>
          <w:rFonts w:ascii="Times New Roman" w:hAnsi="Times New Roman" w:cs="Times New Roman"/>
          <w:szCs w:val="22"/>
        </w:rPr>
        <w:t>and firefly luciferase. Because</w:t>
      </w:r>
      <w:r w:rsidR="00F84B0E" w:rsidRPr="009F13B2">
        <w:rPr>
          <w:rFonts w:ascii="Times New Roman" w:hAnsi="Times New Roman" w:cs="Times New Roman"/>
          <w:szCs w:val="22"/>
        </w:rPr>
        <w:t xml:space="preserve"> h</w:t>
      </w:r>
      <w:r w:rsidR="00C376FC" w:rsidRPr="009F13B2">
        <w:rPr>
          <w:rFonts w:ascii="Times New Roman" w:hAnsi="Times New Roman" w:cs="Times New Roman"/>
          <w:szCs w:val="22"/>
        </w:rPr>
        <w:t>alogenated and nitro phenols are used widely as agro- and industrial chemicals</w:t>
      </w:r>
      <w:r w:rsidR="00A70D32">
        <w:rPr>
          <w:rFonts w:ascii="Times New Roman" w:hAnsi="Times New Roman" w:cs="Times New Roman"/>
          <w:szCs w:val="22"/>
        </w:rPr>
        <w:t>,</w:t>
      </w:r>
      <w:r w:rsidR="00C376FC" w:rsidRPr="009F13B2">
        <w:rPr>
          <w:rFonts w:ascii="Times New Roman" w:hAnsi="Times New Roman" w:cs="Times New Roman"/>
          <w:szCs w:val="22"/>
        </w:rPr>
        <w:t xml:space="preserve"> </w:t>
      </w:r>
      <w:r w:rsidR="00A70D32">
        <w:rPr>
          <w:rFonts w:ascii="Times New Roman" w:hAnsi="Times New Roman" w:cs="Times New Roman"/>
          <w:szCs w:val="22"/>
        </w:rPr>
        <w:t>t</w:t>
      </w:r>
      <w:r w:rsidR="00C376FC" w:rsidRPr="009F13B2">
        <w:rPr>
          <w:rFonts w:ascii="Times New Roman" w:hAnsi="Times New Roman" w:cs="Times New Roman"/>
          <w:szCs w:val="22"/>
        </w:rPr>
        <w:t xml:space="preserve">echnology </w:t>
      </w:r>
      <w:r w:rsidR="00A70D32">
        <w:rPr>
          <w:rFonts w:ascii="Times New Roman" w:hAnsi="Times New Roman" w:cs="Times New Roman"/>
          <w:szCs w:val="22"/>
        </w:rPr>
        <w:t>that can detect</w:t>
      </w:r>
      <w:r w:rsidR="00C376FC" w:rsidRPr="009F13B2">
        <w:rPr>
          <w:rFonts w:ascii="Times New Roman" w:hAnsi="Times New Roman" w:cs="Times New Roman"/>
          <w:szCs w:val="22"/>
        </w:rPr>
        <w:t xml:space="preserve"> their accumulation and widespread in the </w:t>
      </w:r>
      <w:r w:rsidR="00C376FC" w:rsidRPr="009F13B2">
        <w:rPr>
          <w:rFonts w:ascii="Times New Roman" w:hAnsi="Times New Roman" w:cs="Times New Roman"/>
          <w:szCs w:val="22"/>
        </w:rPr>
        <w:t>environment</w:t>
      </w:r>
      <w:r w:rsidR="00C376FC" w:rsidRPr="009F13B2">
        <w:rPr>
          <w:rFonts w:ascii="Times New Roman" w:hAnsi="Times New Roman" w:cs="Times New Roman"/>
          <w:szCs w:val="22"/>
        </w:rPr>
        <w:t xml:space="preserve"> will help </w:t>
      </w:r>
      <w:r w:rsidR="00261B34" w:rsidRPr="009F13B2">
        <w:rPr>
          <w:rFonts w:ascii="Times New Roman" w:hAnsi="Times New Roman" w:cs="Tahoma"/>
          <w:szCs w:val="22"/>
        </w:rPr>
        <w:t xml:space="preserve">in </w:t>
      </w:r>
      <w:r w:rsidR="00F84B0E" w:rsidRPr="009F13B2">
        <w:rPr>
          <w:rFonts w:ascii="Times New Roman" w:hAnsi="Times New Roman" w:cs="Tahoma"/>
          <w:szCs w:val="22"/>
        </w:rPr>
        <w:t xml:space="preserve">prevention of </w:t>
      </w:r>
      <w:r w:rsidR="00A70D32">
        <w:rPr>
          <w:rFonts w:ascii="Times New Roman" w:hAnsi="Times New Roman" w:cs="Tahoma"/>
          <w:szCs w:val="22"/>
        </w:rPr>
        <w:t xml:space="preserve">their </w:t>
      </w:r>
      <w:r w:rsidR="00F84B0E" w:rsidRPr="009F13B2">
        <w:rPr>
          <w:rFonts w:ascii="Times New Roman" w:hAnsi="Times New Roman" w:cs="Tahoma"/>
          <w:szCs w:val="22"/>
        </w:rPr>
        <w:t xml:space="preserve">contamination in food and fresh water resources. </w:t>
      </w:r>
      <w:r w:rsidR="008D4C56" w:rsidRPr="009F13B2">
        <w:rPr>
          <w:rFonts w:ascii="Times New Roman" w:hAnsi="Times New Roman" w:cs="Tahoma"/>
          <w:szCs w:val="22"/>
        </w:rPr>
        <w:t xml:space="preserve">Another two-component </w:t>
      </w:r>
      <w:proofErr w:type="spellStart"/>
      <w:r w:rsidR="008D4C56" w:rsidRPr="009F13B2">
        <w:rPr>
          <w:rFonts w:ascii="Times New Roman" w:hAnsi="Times New Roman" w:cs="Tahoma"/>
          <w:szCs w:val="22"/>
        </w:rPr>
        <w:t>flavin</w:t>
      </w:r>
      <w:proofErr w:type="spellEnd"/>
      <w:r w:rsidR="008D4C56" w:rsidRPr="009F13B2">
        <w:rPr>
          <w:rFonts w:ascii="Times New Roman" w:hAnsi="Times New Roman" w:cs="Tahoma"/>
          <w:szCs w:val="22"/>
        </w:rPr>
        <w:t xml:space="preserve">-dependent monooxygenase system that is useful for detection application is bacterial luciferase which </w:t>
      </w:r>
      <w:r w:rsidR="00030F29" w:rsidRPr="009F13B2">
        <w:rPr>
          <w:rFonts w:ascii="Times New Roman" w:hAnsi="Times New Roman" w:cs="Times New Roman"/>
          <w:szCs w:val="22"/>
        </w:rPr>
        <w:t xml:space="preserve">catalyzes </w:t>
      </w:r>
      <w:r w:rsidR="006770B4" w:rsidRPr="009F13B2">
        <w:rPr>
          <w:rFonts w:ascii="Times New Roman" w:hAnsi="Times New Roman" w:cs="Times New Roman"/>
          <w:szCs w:val="22"/>
        </w:rPr>
        <w:t xml:space="preserve">a light emitting </w:t>
      </w:r>
      <w:r w:rsidR="0086503D" w:rsidRPr="009F13B2">
        <w:rPr>
          <w:rFonts w:ascii="Times New Roman" w:hAnsi="Times New Roman" w:cs="Times New Roman"/>
          <w:szCs w:val="22"/>
        </w:rPr>
        <w:t xml:space="preserve">reaction with </w:t>
      </w:r>
      <w:r w:rsidR="001E587B" w:rsidRPr="009F13B2">
        <w:rPr>
          <w:rFonts w:ascii="Times New Roman" w:hAnsi="Times New Roman" w:cs="Times New Roman"/>
          <w:szCs w:val="22"/>
        </w:rPr>
        <w:sym w:font="Symbol" w:char="F06C"/>
      </w:r>
      <w:r w:rsidR="001E587B" w:rsidRPr="009F13B2">
        <w:rPr>
          <w:rFonts w:ascii="Times New Roman" w:hAnsi="Times New Roman" w:cs="Times New Roman"/>
          <w:szCs w:val="22"/>
          <w:vertAlign w:val="subscript"/>
        </w:rPr>
        <w:t>max</w:t>
      </w:r>
      <w:r w:rsidR="0086503D" w:rsidRPr="009F13B2">
        <w:rPr>
          <w:rFonts w:ascii="Times New Roman" w:hAnsi="Times New Roman" w:cs="Times New Roman"/>
          <w:szCs w:val="22"/>
        </w:rPr>
        <w:t xml:space="preserve"> 490 nm</w:t>
      </w:r>
      <w:r w:rsidR="001E587B" w:rsidRPr="009F13B2">
        <w:rPr>
          <w:rFonts w:ascii="Times New Roman" w:hAnsi="Times New Roman" w:cs="Times New Roman"/>
          <w:szCs w:val="22"/>
        </w:rPr>
        <w:t xml:space="preserve"> </w:t>
      </w:r>
      <w:r w:rsidR="0086503D" w:rsidRPr="009F13B2">
        <w:rPr>
          <w:rFonts w:ascii="Times New Roman" w:hAnsi="Times New Roman" w:cs="Times New Roman"/>
          <w:szCs w:val="22"/>
        </w:rPr>
        <w:t>using</w:t>
      </w:r>
      <w:r w:rsidR="001E587B" w:rsidRPr="009F13B2">
        <w:rPr>
          <w:rFonts w:ascii="Times New Roman" w:hAnsi="Times New Roman" w:cs="Times New Roman"/>
          <w:szCs w:val="22"/>
        </w:rPr>
        <w:t xml:space="preserve"> </w:t>
      </w:r>
      <w:r w:rsidR="00030F29" w:rsidRPr="009F13B2">
        <w:rPr>
          <w:rFonts w:ascii="Times New Roman" w:hAnsi="Times New Roman" w:cs="Times New Roman"/>
          <w:szCs w:val="22"/>
        </w:rPr>
        <w:t xml:space="preserve">reduced </w:t>
      </w:r>
      <w:proofErr w:type="spellStart"/>
      <w:r w:rsidR="00030F29" w:rsidRPr="009F13B2">
        <w:rPr>
          <w:rFonts w:ascii="Times New Roman" w:hAnsi="Times New Roman" w:cs="Times New Roman"/>
          <w:szCs w:val="22"/>
        </w:rPr>
        <w:t>flavin</w:t>
      </w:r>
      <w:proofErr w:type="spellEnd"/>
      <w:r w:rsidR="00030F29" w:rsidRPr="009F13B2">
        <w:rPr>
          <w:rFonts w:ascii="Times New Roman" w:hAnsi="Times New Roman" w:cs="Times New Roman"/>
          <w:szCs w:val="22"/>
        </w:rPr>
        <w:t xml:space="preserve"> and long chain aldehyde </w:t>
      </w:r>
      <w:r w:rsidR="0086503D" w:rsidRPr="009F13B2">
        <w:rPr>
          <w:rFonts w:ascii="Times New Roman" w:hAnsi="Times New Roman" w:cs="Times New Roman"/>
          <w:szCs w:val="22"/>
        </w:rPr>
        <w:t>and</w:t>
      </w:r>
      <w:r w:rsidR="00030F29" w:rsidRPr="009F13B2">
        <w:rPr>
          <w:rFonts w:ascii="Times New Roman" w:hAnsi="Times New Roman" w:cs="Times New Roman"/>
          <w:szCs w:val="22"/>
        </w:rPr>
        <w:t xml:space="preserve"> molecular oxygen </w:t>
      </w:r>
      <w:r w:rsidR="006770B4" w:rsidRPr="009F13B2">
        <w:rPr>
          <w:rFonts w:ascii="Times New Roman" w:hAnsi="Times New Roman" w:cs="Times New Roman"/>
          <w:szCs w:val="22"/>
        </w:rPr>
        <w:t xml:space="preserve">as substrates </w:t>
      </w:r>
      <w:r w:rsidR="00030F29" w:rsidRPr="009F13B2">
        <w:rPr>
          <w:rFonts w:ascii="Times New Roman" w:hAnsi="Times New Roman" w:cs="Times New Roman"/>
          <w:szCs w:val="22"/>
        </w:rPr>
        <w:t xml:space="preserve">to yield oxidized </w:t>
      </w:r>
      <w:proofErr w:type="spellStart"/>
      <w:r w:rsidR="00030F29" w:rsidRPr="009F13B2">
        <w:rPr>
          <w:rFonts w:ascii="Times New Roman" w:hAnsi="Times New Roman" w:cs="Times New Roman"/>
          <w:szCs w:val="22"/>
        </w:rPr>
        <w:t>flavin</w:t>
      </w:r>
      <w:proofErr w:type="spellEnd"/>
      <w:r w:rsidR="00030F29" w:rsidRPr="009F13B2">
        <w:rPr>
          <w:rFonts w:ascii="Times New Roman" w:hAnsi="Times New Roman" w:cs="Times New Roman"/>
          <w:szCs w:val="22"/>
        </w:rPr>
        <w:t xml:space="preserve">, carboxylic acid and water. As substrates </w:t>
      </w:r>
      <w:r w:rsidR="00030F29" w:rsidRPr="009F13B2">
        <w:rPr>
          <w:rFonts w:ascii="Times New Roman" w:hAnsi="Times New Roman" w:cs="Angsana New"/>
          <w:szCs w:val="22"/>
        </w:rPr>
        <w:t xml:space="preserve">of </w:t>
      </w:r>
      <w:r w:rsidR="006770B4" w:rsidRPr="009F13B2">
        <w:rPr>
          <w:rFonts w:ascii="Times New Roman" w:hAnsi="Times New Roman" w:cs="Angsana New"/>
          <w:szCs w:val="22"/>
        </w:rPr>
        <w:t xml:space="preserve">the </w:t>
      </w:r>
      <w:r w:rsidR="00030F29" w:rsidRPr="009F13B2">
        <w:rPr>
          <w:rFonts w:ascii="Times New Roman" w:hAnsi="Times New Roman" w:cs="Angsana New"/>
          <w:szCs w:val="22"/>
        </w:rPr>
        <w:t xml:space="preserve">Lux </w:t>
      </w:r>
      <w:r w:rsidR="001E587B" w:rsidRPr="009F13B2">
        <w:rPr>
          <w:rFonts w:ascii="Times New Roman" w:hAnsi="Times New Roman" w:cs="Times New Roman"/>
          <w:szCs w:val="22"/>
        </w:rPr>
        <w:t xml:space="preserve">reaction </w:t>
      </w:r>
      <w:r w:rsidR="00030F29" w:rsidRPr="009F13B2">
        <w:rPr>
          <w:rFonts w:ascii="Times New Roman" w:hAnsi="Times New Roman" w:cs="Times New Roman"/>
          <w:szCs w:val="22"/>
        </w:rPr>
        <w:t>are cheaper than substrates of other bioluminescen</w:t>
      </w:r>
      <w:r w:rsidR="001E587B" w:rsidRPr="009F13B2">
        <w:rPr>
          <w:rFonts w:ascii="Times New Roman" w:hAnsi="Times New Roman" w:cs="Times New Roman"/>
          <w:szCs w:val="22"/>
        </w:rPr>
        <w:t>ce</w:t>
      </w:r>
      <w:r w:rsidR="00030F29" w:rsidRPr="009F13B2">
        <w:rPr>
          <w:rFonts w:ascii="Times New Roman" w:hAnsi="Times New Roman" w:cs="Times New Roman"/>
          <w:szCs w:val="22"/>
        </w:rPr>
        <w:t xml:space="preserve"> </w:t>
      </w:r>
      <w:r w:rsidR="001E587B" w:rsidRPr="009F13B2">
        <w:rPr>
          <w:rFonts w:ascii="Times New Roman" w:hAnsi="Times New Roman" w:cs="Times New Roman"/>
          <w:szCs w:val="22"/>
        </w:rPr>
        <w:t>systems</w:t>
      </w:r>
      <w:r w:rsidR="00030F29" w:rsidRPr="009F13B2">
        <w:rPr>
          <w:rFonts w:ascii="Times New Roman" w:hAnsi="Times New Roman" w:cs="Times New Roman"/>
          <w:szCs w:val="22"/>
        </w:rPr>
        <w:t xml:space="preserve">, Lux is useful as a </w:t>
      </w:r>
      <w:proofErr w:type="spellStart"/>
      <w:r w:rsidR="00030F29" w:rsidRPr="009F13B2">
        <w:rPr>
          <w:rFonts w:ascii="Times New Roman" w:hAnsi="Times New Roman" w:cs="Times New Roman"/>
          <w:szCs w:val="22"/>
        </w:rPr>
        <w:t>bioreporter</w:t>
      </w:r>
      <w:proofErr w:type="spellEnd"/>
      <w:r w:rsidR="00030F29" w:rsidRPr="009F13B2">
        <w:rPr>
          <w:rFonts w:ascii="Times New Roman" w:hAnsi="Times New Roman" w:cs="Times New Roman"/>
          <w:szCs w:val="22"/>
        </w:rPr>
        <w:t xml:space="preserve"> system for molecular biology research. </w:t>
      </w:r>
      <w:r w:rsidR="008D4C56" w:rsidRPr="009F13B2">
        <w:rPr>
          <w:rFonts w:ascii="Times New Roman" w:hAnsi="Times New Roman" w:cs="Times New Roman"/>
          <w:szCs w:val="22"/>
        </w:rPr>
        <w:t xml:space="preserve">We have </w:t>
      </w:r>
      <w:r w:rsidR="00030F29" w:rsidRPr="009F13B2">
        <w:rPr>
          <w:rFonts w:ascii="Times New Roman" w:hAnsi="Times New Roman" w:cs="Times New Roman"/>
          <w:szCs w:val="22"/>
        </w:rPr>
        <w:t>develop</w:t>
      </w:r>
      <w:r w:rsidR="008D4C56" w:rsidRPr="009F13B2">
        <w:rPr>
          <w:rFonts w:ascii="Times New Roman" w:hAnsi="Times New Roman" w:cs="Times New Roman"/>
          <w:szCs w:val="22"/>
        </w:rPr>
        <w:t>ed</w:t>
      </w:r>
      <w:r w:rsidR="00030F29" w:rsidRPr="009F13B2">
        <w:rPr>
          <w:rFonts w:ascii="Times New Roman" w:hAnsi="Times New Roman" w:cs="Times New Roman"/>
          <w:szCs w:val="22"/>
        </w:rPr>
        <w:t xml:space="preserve"> Lux as an alternative </w:t>
      </w:r>
      <w:proofErr w:type="spellStart"/>
      <w:r w:rsidR="00030F29" w:rsidRPr="009F13B2">
        <w:rPr>
          <w:rFonts w:ascii="Times New Roman" w:hAnsi="Times New Roman" w:cs="Times New Roman"/>
          <w:szCs w:val="22"/>
        </w:rPr>
        <w:t>bioreporter</w:t>
      </w:r>
      <w:proofErr w:type="spellEnd"/>
      <w:r w:rsidR="00030F29" w:rsidRPr="009F13B2">
        <w:rPr>
          <w:rFonts w:ascii="Times New Roman" w:hAnsi="Times New Roman" w:cs="Times New Roman"/>
          <w:szCs w:val="22"/>
        </w:rPr>
        <w:t xml:space="preserve"> t</w:t>
      </w:r>
      <w:r w:rsidR="008D4C56" w:rsidRPr="009F13B2">
        <w:rPr>
          <w:rFonts w:ascii="Times New Roman" w:hAnsi="Times New Roman" w:cs="Times New Roman"/>
          <w:szCs w:val="22"/>
        </w:rPr>
        <w:t>o be used in eukaryotic systems using approach of enzyme engineering</w:t>
      </w:r>
      <w:r w:rsidR="00A70D32">
        <w:rPr>
          <w:rFonts w:ascii="Times New Roman" w:hAnsi="Times New Roman" w:cs="Times New Roman"/>
          <w:szCs w:val="22"/>
        </w:rPr>
        <w:t>. We have also developed a</w:t>
      </w:r>
      <w:r w:rsidR="008D4C56" w:rsidRPr="009F13B2">
        <w:rPr>
          <w:rFonts w:ascii="Times New Roman" w:hAnsi="Times New Roman" w:cs="Times New Roman"/>
          <w:szCs w:val="22"/>
        </w:rPr>
        <w:t xml:space="preserve"> self-sufficient </w:t>
      </w:r>
      <w:r w:rsidR="00A70D32">
        <w:rPr>
          <w:rFonts w:ascii="Times New Roman" w:hAnsi="Times New Roman" w:cs="Times New Roman"/>
          <w:szCs w:val="22"/>
        </w:rPr>
        <w:t xml:space="preserve">auto-luminous </w:t>
      </w:r>
      <w:r w:rsidR="008D4C56" w:rsidRPr="009F13B2">
        <w:rPr>
          <w:rFonts w:ascii="Times New Roman" w:hAnsi="Times New Roman" w:cs="Times New Roman"/>
          <w:szCs w:val="22"/>
        </w:rPr>
        <w:t xml:space="preserve">system </w:t>
      </w:r>
      <w:bookmarkStart w:id="0" w:name="_GoBack"/>
      <w:bookmarkEnd w:id="0"/>
      <w:r w:rsidR="008D4C56" w:rsidRPr="009F13B2">
        <w:rPr>
          <w:rFonts w:ascii="Times New Roman" w:hAnsi="Times New Roman" w:cs="Times New Roman"/>
          <w:szCs w:val="22"/>
        </w:rPr>
        <w:t xml:space="preserve">using </w:t>
      </w:r>
      <w:proofErr w:type="spellStart"/>
      <w:r w:rsidR="008D4C56" w:rsidRPr="009F13B2">
        <w:rPr>
          <w:rFonts w:ascii="Times New Roman" w:hAnsi="Times New Roman" w:cs="Times New Roman"/>
          <w:szCs w:val="22"/>
        </w:rPr>
        <w:t>flavin</w:t>
      </w:r>
      <w:proofErr w:type="spellEnd"/>
      <w:r w:rsidR="008D4C56" w:rsidRPr="009F13B2">
        <w:rPr>
          <w:rFonts w:ascii="Times New Roman" w:hAnsi="Times New Roman" w:cs="Times New Roman"/>
          <w:szCs w:val="22"/>
        </w:rPr>
        <w:t xml:space="preserve"> and carboxylic acid reductases. The cost and efficiency of the system were also optimized using analogues of NADH which is a reductant for reductase reactions. </w:t>
      </w:r>
    </w:p>
    <w:p w14:paraId="6CC8EA52" w14:textId="41346C53" w:rsidR="00FC48B9" w:rsidRPr="009F13B2" w:rsidRDefault="00FC48B9" w:rsidP="00254ABD">
      <w:pPr>
        <w:spacing w:line="360" w:lineRule="auto"/>
        <w:ind w:firstLine="720"/>
        <w:jc w:val="both"/>
        <w:rPr>
          <w:rFonts w:ascii="Times New Roman" w:hAnsi="Times New Roman"/>
          <w:szCs w:val="22"/>
          <w:cs/>
        </w:rPr>
      </w:pPr>
      <w:r w:rsidRPr="009F13B2">
        <w:rPr>
          <w:rFonts w:ascii="Times New Roman" w:hAnsi="Times New Roman"/>
          <w:szCs w:val="22"/>
        </w:rPr>
        <w:t xml:space="preserve">Keywords: </w:t>
      </w:r>
      <w:r w:rsidR="008D4C56" w:rsidRPr="009F13B2">
        <w:rPr>
          <w:rFonts w:ascii="Times New Roman" w:hAnsi="Times New Roman"/>
          <w:szCs w:val="22"/>
        </w:rPr>
        <w:t xml:space="preserve">Cascade reaction; </w:t>
      </w:r>
      <w:proofErr w:type="spellStart"/>
      <w:r w:rsidR="008D4C56" w:rsidRPr="009F13B2">
        <w:rPr>
          <w:rFonts w:ascii="Times New Roman" w:hAnsi="Times New Roman"/>
          <w:szCs w:val="22"/>
        </w:rPr>
        <w:t>Halophenol</w:t>
      </w:r>
      <w:proofErr w:type="spellEnd"/>
      <w:r w:rsidR="008D4C56" w:rsidRPr="009F13B2">
        <w:rPr>
          <w:rFonts w:ascii="Times New Roman" w:hAnsi="Times New Roman"/>
          <w:szCs w:val="22"/>
        </w:rPr>
        <w:t xml:space="preserve"> and </w:t>
      </w:r>
      <w:proofErr w:type="spellStart"/>
      <w:r w:rsidR="008D4C56" w:rsidRPr="009F13B2">
        <w:rPr>
          <w:rFonts w:ascii="Times New Roman" w:hAnsi="Times New Roman"/>
          <w:szCs w:val="22"/>
        </w:rPr>
        <w:t>Nitrophenol</w:t>
      </w:r>
      <w:proofErr w:type="spellEnd"/>
      <w:r w:rsidR="008D4C56" w:rsidRPr="009F13B2">
        <w:rPr>
          <w:rFonts w:ascii="Times New Roman" w:hAnsi="Times New Roman"/>
          <w:szCs w:val="22"/>
        </w:rPr>
        <w:t xml:space="preserve"> detection; </w:t>
      </w:r>
      <w:r w:rsidR="007416FD" w:rsidRPr="009F13B2">
        <w:rPr>
          <w:rFonts w:ascii="Times New Roman" w:hAnsi="Times New Roman" w:cs="Times New Roman"/>
          <w:szCs w:val="22"/>
        </w:rPr>
        <w:t>Bacterial luciferase;</w:t>
      </w:r>
      <w:r w:rsidR="003D18AE" w:rsidRPr="009F13B2">
        <w:rPr>
          <w:rFonts w:ascii="Times New Roman" w:hAnsi="Times New Roman" w:cs="Times New Roman"/>
          <w:szCs w:val="22"/>
        </w:rPr>
        <w:t xml:space="preserve"> Bioluminescence</w:t>
      </w:r>
      <w:r w:rsidR="007416FD" w:rsidRPr="009F13B2">
        <w:rPr>
          <w:rFonts w:ascii="Times New Roman" w:hAnsi="Times New Roman" w:cs="Times New Roman"/>
          <w:szCs w:val="22"/>
        </w:rPr>
        <w:t>;</w:t>
      </w:r>
      <w:r w:rsidR="003D18AE" w:rsidRPr="009F13B2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D18AE" w:rsidRPr="009F13B2">
        <w:rPr>
          <w:rFonts w:ascii="Times New Roman" w:hAnsi="Times New Roman" w:cs="Times New Roman"/>
          <w:szCs w:val="22"/>
        </w:rPr>
        <w:t>Bioreporter</w:t>
      </w:r>
      <w:proofErr w:type="spellEnd"/>
      <w:r w:rsidR="003D18AE" w:rsidRPr="009F13B2">
        <w:rPr>
          <w:rFonts w:ascii="Times New Roman" w:hAnsi="Times New Roman" w:cs="Times New Roman"/>
          <w:szCs w:val="22"/>
        </w:rPr>
        <w:t xml:space="preserve"> gene</w:t>
      </w:r>
    </w:p>
    <w:sectPr w:rsidR="00FC48B9" w:rsidRPr="009F13B2" w:rsidSect="002807F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CF"/>
    <w:rsid w:val="00030F29"/>
    <w:rsid w:val="00094238"/>
    <w:rsid w:val="000D0ADA"/>
    <w:rsid w:val="001326EA"/>
    <w:rsid w:val="00182AF3"/>
    <w:rsid w:val="00197427"/>
    <w:rsid w:val="001E587B"/>
    <w:rsid w:val="00210BF5"/>
    <w:rsid w:val="00254ABD"/>
    <w:rsid w:val="00261B34"/>
    <w:rsid w:val="002807F9"/>
    <w:rsid w:val="003A6A37"/>
    <w:rsid w:val="003D18AE"/>
    <w:rsid w:val="003F2DCF"/>
    <w:rsid w:val="00424884"/>
    <w:rsid w:val="00485B9F"/>
    <w:rsid w:val="004B2418"/>
    <w:rsid w:val="00514002"/>
    <w:rsid w:val="005467F6"/>
    <w:rsid w:val="005825EC"/>
    <w:rsid w:val="006770B4"/>
    <w:rsid w:val="007416FD"/>
    <w:rsid w:val="0086503D"/>
    <w:rsid w:val="00876CB1"/>
    <w:rsid w:val="00893D3C"/>
    <w:rsid w:val="008955DB"/>
    <w:rsid w:val="00897364"/>
    <w:rsid w:val="008D4C56"/>
    <w:rsid w:val="008E1083"/>
    <w:rsid w:val="009A509A"/>
    <w:rsid w:val="009B5018"/>
    <w:rsid w:val="009E75C6"/>
    <w:rsid w:val="009F13B2"/>
    <w:rsid w:val="00A06362"/>
    <w:rsid w:val="00A70D32"/>
    <w:rsid w:val="00AB4435"/>
    <w:rsid w:val="00B029D2"/>
    <w:rsid w:val="00B043F9"/>
    <w:rsid w:val="00B07C75"/>
    <w:rsid w:val="00B71D52"/>
    <w:rsid w:val="00B72EC8"/>
    <w:rsid w:val="00BD1B71"/>
    <w:rsid w:val="00C1734A"/>
    <w:rsid w:val="00C376FC"/>
    <w:rsid w:val="00C8675F"/>
    <w:rsid w:val="00D503C9"/>
    <w:rsid w:val="00EC165E"/>
    <w:rsid w:val="00EE00FE"/>
    <w:rsid w:val="00F023C3"/>
    <w:rsid w:val="00F4705F"/>
    <w:rsid w:val="00F84B0E"/>
    <w:rsid w:val="00FC1BAB"/>
    <w:rsid w:val="00FC48B9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CE34"/>
  <w15:chartTrackingRefBased/>
  <w15:docId w15:val="{4054F42B-0167-43A2-89CD-BCAF5D09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DC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xbe">
    <w:name w:val="_xbe"/>
    <w:rsid w:val="00030F29"/>
  </w:style>
  <w:style w:type="character" w:styleId="Hyperlink">
    <w:name w:val="Hyperlink"/>
    <w:basedOn w:val="DefaultParagraphFont"/>
    <w:uiPriority w:val="99"/>
    <w:unhideWhenUsed/>
    <w:rsid w:val="00030F29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030F29"/>
  </w:style>
  <w:style w:type="paragraph" w:styleId="BalloonText">
    <w:name w:val="Balloon Text"/>
    <w:basedOn w:val="Normal"/>
    <w:link w:val="BalloonTextChar"/>
    <w:uiPriority w:val="99"/>
    <w:unhideWhenUsed/>
    <w:rsid w:val="00030F29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0F29"/>
    <w:rPr>
      <w:rFonts w:ascii="Tahoma" w:eastAsia="Calibri" w:hAnsi="Tahoma" w:cs="Angsana New"/>
      <w:sz w:val="16"/>
      <w:szCs w:val="20"/>
    </w:rPr>
  </w:style>
  <w:style w:type="character" w:customStyle="1" w:styleId="hps">
    <w:name w:val="hps"/>
    <w:basedOn w:val="DefaultParagraphFont"/>
    <w:rsid w:val="0003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EB39-4836-5646-BD5D-9455709C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428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Jittima Phonbuppha</dc:creator>
  <cp:keywords/>
  <dc:description/>
  <cp:lastModifiedBy>Pimchai Chaiyen</cp:lastModifiedBy>
  <cp:revision>11</cp:revision>
  <dcterms:created xsi:type="dcterms:W3CDTF">2018-01-14T01:36:00Z</dcterms:created>
  <dcterms:modified xsi:type="dcterms:W3CDTF">2018-01-14T14:35:00Z</dcterms:modified>
</cp:coreProperties>
</file>